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95" w:type="dxa"/>
        <w:tblInd w:w="92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462"/>
        <w:gridCol w:w="1558"/>
        <w:gridCol w:w="4675"/>
      </w:tblGrid>
      <w:tr w:rsidR="00AD1E11" w:rsidRPr="00DB392A" w:rsidTr="00835C6D">
        <w:trPr>
          <w:trHeight w:val="1428"/>
        </w:trPr>
        <w:tc>
          <w:tcPr>
            <w:tcW w:w="4462" w:type="dxa"/>
          </w:tcPr>
          <w:p w:rsidR="00AD1E11" w:rsidRPr="00B32266" w:rsidRDefault="00AD1E11" w:rsidP="00835C6D">
            <w:pPr>
              <w:tabs>
                <w:tab w:val="left" w:pos="9781"/>
              </w:tabs>
              <w:jc w:val="center"/>
              <w:rPr>
                <w:lang w:bidi="ur-PK"/>
              </w:rPr>
            </w:pPr>
            <w:r w:rsidRPr="00B32266">
              <w:rPr>
                <w:lang w:bidi="ur-PK"/>
              </w:rPr>
              <w:t xml:space="preserve">Министерство образования и науки </w:t>
            </w:r>
          </w:p>
          <w:p w:rsidR="00AD1E11" w:rsidRPr="00B32266" w:rsidRDefault="00AD1E11" w:rsidP="00835C6D">
            <w:pPr>
              <w:tabs>
                <w:tab w:val="left" w:pos="9781"/>
              </w:tabs>
              <w:jc w:val="center"/>
              <w:rPr>
                <w:lang w:bidi="ur-PK"/>
              </w:rPr>
            </w:pPr>
            <w:r w:rsidRPr="00B32266">
              <w:rPr>
                <w:lang w:bidi="ur-PK"/>
              </w:rPr>
              <w:t>Республики Татарстан</w:t>
            </w:r>
          </w:p>
          <w:p w:rsidR="00AD1E11" w:rsidRPr="00B32266" w:rsidRDefault="00AD1E11" w:rsidP="00835C6D">
            <w:pPr>
              <w:tabs>
                <w:tab w:val="left" w:pos="9781"/>
              </w:tabs>
              <w:rPr>
                <w:sz w:val="20"/>
                <w:lang w:bidi="ur-PK"/>
              </w:rPr>
            </w:pPr>
            <w:r>
              <w:rPr>
                <w:sz w:val="8"/>
                <w:lang w:val="tt-RU" w:bidi="ur-PK"/>
              </w:rPr>
              <w:t xml:space="preserve">                                           </w:t>
            </w:r>
            <w:r w:rsidRPr="00B32266">
              <w:rPr>
                <w:lang w:bidi="ur-PK"/>
              </w:rPr>
              <w:t xml:space="preserve">Муниципальное бюджетное </w:t>
            </w:r>
            <w:r>
              <w:rPr>
                <w:lang w:val="tt-RU" w:bidi="ur-PK"/>
              </w:rPr>
              <w:t xml:space="preserve">    </w:t>
            </w:r>
            <w:r w:rsidRPr="00B32266">
              <w:rPr>
                <w:lang w:bidi="ur-PK"/>
              </w:rPr>
              <w:t>общеобразовательное учреждение</w:t>
            </w:r>
          </w:p>
          <w:p w:rsidR="00AD1E11" w:rsidRPr="00B32266" w:rsidRDefault="00AD1E11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 xml:space="preserve">«БИРЮЛИНСКАЯ СРЕДНЯЯ </w:t>
            </w:r>
          </w:p>
          <w:p w:rsidR="00AD1E11" w:rsidRPr="00B32266" w:rsidRDefault="00AD1E11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>ОБЩЕОБРАЗОВАТЕЛЬНАЯ ШКОЛА</w:t>
            </w:r>
          </w:p>
          <w:p w:rsidR="00AD1E11" w:rsidRPr="00B32266" w:rsidRDefault="00AD1E11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>ВЫСОКОГОРСКОГО</w:t>
            </w:r>
            <w:r w:rsidRPr="00B32266">
              <w:rPr>
                <w:sz w:val="16"/>
                <w:lang w:bidi="ur-PK"/>
              </w:rPr>
              <w:t xml:space="preserve"> </w:t>
            </w:r>
            <w:r w:rsidRPr="00B32266">
              <w:rPr>
                <w:sz w:val="16"/>
              </w:rPr>
              <w:t>МУНИЦИПАЛЬНОГО РАЙОНА</w:t>
            </w:r>
          </w:p>
          <w:p w:rsidR="00AD1E11" w:rsidRPr="00B32266" w:rsidRDefault="00AD1E11" w:rsidP="00835C6D">
            <w:pPr>
              <w:jc w:val="center"/>
              <w:rPr>
                <w:sz w:val="16"/>
              </w:rPr>
            </w:pPr>
            <w:r w:rsidRPr="00B32266">
              <w:rPr>
                <w:sz w:val="16"/>
              </w:rPr>
              <w:t>РЕСПУБЛИКИ ТАТАРСТАН»</w:t>
            </w:r>
          </w:p>
        </w:tc>
        <w:tc>
          <w:tcPr>
            <w:tcW w:w="1558" w:type="dxa"/>
            <w:hideMark/>
          </w:tcPr>
          <w:p w:rsidR="00AD1E11" w:rsidRPr="00B32266" w:rsidRDefault="00AD1E11" w:rsidP="00835C6D">
            <w:pPr>
              <w:rPr>
                <w:lang w:val="tt-RU"/>
              </w:rPr>
            </w:pPr>
            <w:r w:rsidRPr="00B32266">
              <w:rPr>
                <w:noProof/>
                <w:lang w:eastAsia="ru-RU"/>
              </w:rPr>
              <w:drawing>
                <wp:inline distT="0" distB="0" distL="0" distR="0">
                  <wp:extent cx="609600" cy="723900"/>
                  <wp:effectExtent l="19050" t="0" r="0" b="0"/>
                  <wp:docPr id="17" name="Рисунок 1" descr="Высокогорский р-н (герб)больш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ысокогорский р-н (герб)больш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:rsidR="00AD1E11" w:rsidRDefault="00AD1E11" w:rsidP="00835C6D">
            <w:pPr>
              <w:tabs>
                <w:tab w:val="left" w:pos="9781"/>
              </w:tabs>
              <w:jc w:val="center"/>
              <w:rPr>
                <w:lang w:val="tt-RU"/>
              </w:rPr>
            </w:pPr>
            <w:r w:rsidRPr="00B32266">
              <w:t xml:space="preserve">Татарстан Республикасы  </w:t>
            </w:r>
          </w:p>
          <w:p w:rsidR="00AD1E11" w:rsidRPr="00B32266" w:rsidRDefault="00AD1E11" w:rsidP="00835C6D">
            <w:pPr>
              <w:tabs>
                <w:tab w:val="left" w:pos="9781"/>
              </w:tabs>
              <w:jc w:val="center"/>
            </w:pPr>
            <w:r>
              <w:rPr>
                <w:b/>
                <w:sz w:val="24"/>
                <w:szCs w:val="24"/>
                <w:lang w:val="tt-RU"/>
              </w:rPr>
              <w:t xml:space="preserve"> </w:t>
            </w:r>
            <w:r w:rsidRPr="00B32266">
              <w:rPr>
                <w:sz w:val="24"/>
                <w:szCs w:val="24"/>
              </w:rPr>
              <w:t>М</w:t>
            </w:r>
            <w:r w:rsidRPr="00B32266">
              <w:rPr>
                <w:sz w:val="24"/>
                <w:szCs w:val="24"/>
                <w:lang w:val="tt-RU"/>
              </w:rPr>
              <w:t>ә</w:t>
            </w:r>
            <w:r w:rsidRPr="00B32266">
              <w:rPr>
                <w:sz w:val="24"/>
                <w:szCs w:val="24"/>
              </w:rPr>
              <w:t xml:space="preserve">гариф </w:t>
            </w:r>
            <w:r w:rsidRPr="00B32266">
              <w:rPr>
                <w:sz w:val="24"/>
                <w:szCs w:val="24"/>
                <w:lang w:val="en-US"/>
              </w:rPr>
              <w:t>h</w:t>
            </w:r>
            <w:r w:rsidRPr="00B32266">
              <w:rPr>
                <w:sz w:val="24"/>
                <w:szCs w:val="24"/>
                <w:lang w:val="tt-RU"/>
              </w:rPr>
              <w:t>ә</w:t>
            </w:r>
            <w:r w:rsidRPr="00B32266">
              <w:rPr>
                <w:sz w:val="24"/>
                <w:szCs w:val="24"/>
              </w:rPr>
              <w:t>м ф</w:t>
            </w:r>
            <w:r w:rsidRPr="00B32266">
              <w:rPr>
                <w:sz w:val="24"/>
                <w:szCs w:val="24"/>
                <w:lang w:val="tt-RU"/>
              </w:rPr>
              <w:t>ә</w:t>
            </w:r>
            <w:r w:rsidRPr="00B32266">
              <w:rPr>
                <w:sz w:val="24"/>
                <w:szCs w:val="24"/>
              </w:rPr>
              <w:t>н министрлыгы</w:t>
            </w:r>
          </w:p>
          <w:p w:rsidR="00AD1E11" w:rsidRPr="00B32266" w:rsidRDefault="00AD1E11" w:rsidP="00835C6D">
            <w:pPr>
              <w:tabs>
                <w:tab w:val="left" w:pos="9781"/>
              </w:tabs>
              <w:jc w:val="center"/>
              <w:rPr>
                <w:sz w:val="20"/>
              </w:rPr>
            </w:pPr>
            <w:r w:rsidRPr="00B32266">
              <w:t>Муниципаль белем бир</w:t>
            </w:r>
            <w:r w:rsidRPr="00B32266">
              <w:rPr>
                <w:lang w:val="tt-RU"/>
              </w:rPr>
              <w:t>ү</w:t>
            </w:r>
            <w:r w:rsidRPr="00B32266">
              <w:t xml:space="preserve"> учреждениесе</w:t>
            </w:r>
          </w:p>
          <w:p w:rsidR="00AD1E11" w:rsidRPr="00B32266" w:rsidRDefault="00AD1E11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 xml:space="preserve">«ТАТАРСТАН РЕСПУБЛИКАСЫ </w:t>
            </w:r>
          </w:p>
          <w:p w:rsidR="00AD1E11" w:rsidRPr="00B32266" w:rsidRDefault="00AD1E11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</w:rPr>
              <w:t>БИЕКТАУ МУНИЦИПАЛЬ РАЙОНЫ</w:t>
            </w:r>
          </w:p>
          <w:p w:rsidR="00AD1E11" w:rsidRPr="00B32266" w:rsidRDefault="00AD1E11" w:rsidP="00835C6D">
            <w:pPr>
              <w:tabs>
                <w:tab w:val="left" w:pos="9781"/>
              </w:tabs>
              <w:jc w:val="center"/>
              <w:rPr>
                <w:sz w:val="16"/>
              </w:rPr>
            </w:pPr>
            <w:r w:rsidRPr="00B32266">
              <w:rPr>
                <w:sz w:val="16"/>
                <w:lang w:val="tt-RU" w:bidi="ur-PK"/>
              </w:rPr>
              <w:t xml:space="preserve">БӨРЕЛЕ   </w:t>
            </w:r>
            <w:r w:rsidRPr="00B32266">
              <w:rPr>
                <w:sz w:val="16"/>
                <w:lang w:bidi="ur-PK"/>
              </w:rPr>
              <w:t xml:space="preserve"> </w:t>
            </w:r>
            <w:r w:rsidRPr="00B32266">
              <w:rPr>
                <w:sz w:val="16"/>
              </w:rPr>
              <w:t xml:space="preserve">ГОМУМИ УРТА </w:t>
            </w:r>
          </w:p>
          <w:p w:rsidR="00AD1E11" w:rsidRPr="00B32266" w:rsidRDefault="00AD1E11" w:rsidP="00835C6D">
            <w:pPr>
              <w:tabs>
                <w:tab w:val="left" w:pos="9781"/>
              </w:tabs>
              <w:jc w:val="center"/>
              <w:rPr>
                <w:lang w:val="tt-RU"/>
              </w:rPr>
            </w:pPr>
            <w:r w:rsidRPr="00B32266">
              <w:rPr>
                <w:sz w:val="16"/>
              </w:rPr>
              <w:t>БЕЛЕМ БИР</w:t>
            </w:r>
            <w:r w:rsidRPr="00B32266">
              <w:rPr>
                <w:sz w:val="16"/>
                <w:lang w:val="en-US"/>
              </w:rPr>
              <w:t>Y</w:t>
            </w:r>
            <w:r w:rsidRPr="00B32266">
              <w:rPr>
                <w:sz w:val="16"/>
              </w:rPr>
              <w:t xml:space="preserve"> М</w:t>
            </w:r>
            <w:r w:rsidRPr="00B32266">
              <w:rPr>
                <w:sz w:val="16"/>
                <w:lang w:val="tt-RU"/>
              </w:rPr>
              <w:t>ӘКТӘБЕ</w:t>
            </w:r>
            <w:r w:rsidRPr="00B32266">
              <w:rPr>
                <w:sz w:val="16"/>
              </w:rPr>
              <w:t>»</w:t>
            </w:r>
          </w:p>
        </w:tc>
      </w:tr>
      <w:tr w:rsidR="00AD1E11" w:rsidRPr="00DB392A" w:rsidTr="00835C6D">
        <w:trPr>
          <w:trHeight w:val="154"/>
        </w:trPr>
        <w:tc>
          <w:tcPr>
            <w:tcW w:w="4462" w:type="dxa"/>
            <w:hideMark/>
          </w:tcPr>
          <w:p w:rsidR="00AD1E11" w:rsidRPr="00B32266" w:rsidRDefault="00AD1E11" w:rsidP="00835C6D">
            <w:pPr>
              <w:jc w:val="center"/>
              <w:rPr>
                <w:sz w:val="18"/>
                <w:lang w:val="tt-RU"/>
              </w:rPr>
            </w:pPr>
            <w:r w:rsidRPr="00B32266">
              <w:rPr>
                <w:sz w:val="18"/>
                <w:lang w:val="tt-RU"/>
              </w:rPr>
              <w:t>422737, РТ, Высокогорский р-н, п.Бирюлинского з/с,</w:t>
            </w:r>
          </w:p>
          <w:p w:rsidR="00AD1E11" w:rsidRPr="00B32266" w:rsidRDefault="00AD1E11" w:rsidP="00835C6D">
            <w:pPr>
              <w:jc w:val="center"/>
              <w:rPr>
                <w:sz w:val="18"/>
                <w:lang w:val="tt-RU"/>
              </w:rPr>
            </w:pPr>
            <w:r w:rsidRPr="00B32266">
              <w:rPr>
                <w:sz w:val="18"/>
                <w:lang w:val="tt-RU"/>
              </w:rPr>
              <w:t>ул.Воинов-Интернационалистов, 12</w:t>
            </w:r>
          </w:p>
          <w:p w:rsidR="00AD1E11" w:rsidRPr="00B32266" w:rsidRDefault="00AD1E11" w:rsidP="00835C6D">
            <w:pPr>
              <w:jc w:val="center"/>
              <w:rPr>
                <w:sz w:val="18"/>
                <w:lang w:val="tt-RU"/>
              </w:rPr>
            </w:pPr>
            <w:r w:rsidRPr="00B32266">
              <w:rPr>
                <w:sz w:val="18"/>
                <w:lang w:val="tt-RU"/>
              </w:rPr>
              <w:t>тел. (84365)76-371</w:t>
            </w:r>
          </w:p>
          <w:p w:rsidR="00AD1E11" w:rsidRPr="00B32266" w:rsidRDefault="00AD1E11" w:rsidP="00835C6D">
            <w:pPr>
              <w:jc w:val="center"/>
              <w:rPr>
                <w:sz w:val="18"/>
                <w:lang w:val="tt-RU"/>
              </w:rPr>
            </w:pPr>
          </w:p>
          <w:p w:rsidR="00AD1E11" w:rsidRPr="00B32266" w:rsidRDefault="00AD1E11" w:rsidP="00835C6D">
            <w:pPr>
              <w:jc w:val="center"/>
              <w:rPr>
                <w:sz w:val="18"/>
                <w:lang w:val="tt-RU"/>
              </w:rPr>
            </w:pPr>
          </w:p>
        </w:tc>
        <w:tc>
          <w:tcPr>
            <w:tcW w:w="1558" w:type="dxa"/>
          </w:tcPr>
          <w:p w:rsidR="00AD1E11" w:rsidRPr="00B32266" w:rsidRDefault="00AD1E11" w:rsidP="00835C6D">
            <w:pPr>
              <w:rPr>
                <w:sz w:val="18"/>
                <w:lang w:val="tt-RU"/>
              </w:rPr>
            </w:pPr>
          </w:p>
        </w:tc>
        <w:tc>
          <w:tcPr>
            <w:tcW w:w="4675" w:type="dxa"/>
            <w:hideMark/>
          </w:tcPr>
          <w:p w:rsidR="00AD1E11" w:rsidRPr="00B32266" w:rsidRDefault="00AD1E11" w:rsidP="00835C6D">
            <w:pPr>
              <w:jc w:val="center"/>
              <w:rPr>
                <w:sz w:val="18"/>
                <w:lang w:val="tt-RU"/>
              </w:rPr>
            </w:pPr>
          </w:p>
        </w:tc>
      </w:tr>
    </w:tbl>
    <w:p w:rsidR="00AD1E11" w:rsidRDefault="00AD1E11" w:rsidP="00AD1E11">
      <w:pPr>
        <w:pStyle w:val="a3"/>
        <w:spacing w:before="6"/>
        <w:rPr>
          <w:sz w:val="15"/>
        </w:rPr>
      </w:pPr>
    </w:p>
    <w:p w:rsidR="00AD1E11" w:rsidRDefault="00AD1E11" w:rsidP="00AD1E11">
      <w:pPr>
        <w:pStyle w:val="a3"/>
        <w:spacing w:before="8"/>
        <w:rPr>
          <w:sz w:val="14"/>
        </w:rPr>
      </w:pPr>
    </w:p>
    <w:p w:rsidR="00AD1E11" w:rsidRDefault="00AD1E11" w:rsidP="00AD1E11">
      <w:pPr>
        <w:spacing w:before="93" w:line="228" w:lineRule="exact"/>
        <w:ind w:left="5407"/>
        <w:rPr>
          <w:b/>
          <w:sz w:val="20"/>
        </w:rPr>
      </w:pPr>
      <w:r>
        <w:rPr>
          <w:b/>
          <w:sz w:val="20"/>
        </w:rPr>
        <w:t>ПРИНЯТО</w:t>
      </w:r>
    </w:p>
    <w:p w:rsidR="00AD1E11" w:rsidRDefault="00AD1E11" w:rsidP="00AD1E11">
      <w:pPr>
        <w:spacing w:line="242" w:lineRule="auto"/>
        <w:ind w:left="5407" w:right="1840"/>
        <w:rPr>
          <w:sz w:val="20"/>
        </w:rPr>
      </w:pPr>
      <w:r>
        <w:rPr>
          <w:sz w:val="20"/>
        </w:rPr>
        <w:t>на</w:t>
      </w:r>
      <w:r>
        <w:rPr>
          <w:spacing w:val="-16"/>
          <w:sz w:val="20"/>
        </w:rPr>
        <w:t xml:space="preserve"> </w:t>
      </w:r>
      <w:r>
        <w:rPr>
          <w:sz w:val="20"/>
        </w:rPr>
        <w:t>заседании</w:t>
      </w:r>
      <w:r>
        <w:rPr>
          <w:spacing w:val="-15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16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школы протокол </w:t>
      </w:r>
      <w:r>
        <w:rPr>
          <w:spacing w:val="-3"/>
          <w:sz w:val="20"/>
        </w:rPr>
        <w:t xml:space="preserve">от </w:t>
      </w:r>
      <w:r>
        <w:rPr>
          <w:sz w:val="20"/>
        </w:rPr>
        <w:t>«29» августа 2023г. № 1 введено в действие приказом по</w:t>
      </w:r>
      <w:r>
        <w:rPr>
          <w:spacing w:val="-39"/>
          <w:sz w:val="20"/>
        </w:rPr>
        <w:t xml:space="preserve"> </w:t>
      </w:r>
      <w:r>
        <w:rPr>
          <w:sz w:val="20"/>
        </w:rPr>
        <w:t>школе</w:t>
      </w:r>
    </w:p>
    <w:p w:rsidR="00AD1E11" w:rsidRDefault="00AD1E11" w:rsidP="00AD1E11">
      <w:pPr>
        <w:spacing w:line="229" w:lineRule="exact"/>
        <w:ind w:left="5407"/>
        <w:rPr>
          <w:sz w:val="20"/>
        </w:rPr>
      </w:pPr>
      <w:r>
        <w:rPr>
          <w:sz w:val="20"/>
        </w:rPr>
        <w:t>от «29» августа 2023 г. № 111</w:t>
      </w:r>
    </w:p>
    <w:p w:rsidR="00B0560C" w:rsidRDefault="00B0560C">
      <w:pPr>
        <w:rPr>
          <w:sz w:val="20"/>
        </w:rPr>
      </w:pPr>
    </w:p>
    <w:p w:rsidR="00B0560C" w:rsidRDefault="00CA4393">
      <w:pPr>
        <w:spacing w:before="1"/>
        <w:ind w:left="7069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Приложение</w:t>
      </w:r>
      <w:r>
        <w:rPr>
          <w:rFonts w:ascii="Georgia" w:hAnsi="Georgia"/>
          <w:b/>
          <w:spacing w:val="-4"/>
          <w:sz w:val="24"/>
        </w:rPr>
        <w:t xml:space="preserve"> </w:t>
      </w:r>
      <w:r>
        <w:rPr>
          <w:rFonts w:ascii="Georgia" w:hAnsi="Georgia"/>
          <w:b/>
          <w:sz w:val="24"/>
        </w:rPr>
        <w:t>к</w:t>
      </w:r>
      <w:r>
        <w:rPr>
          <w:rFonts w:ascii="Georgia" w:hAnsi="Georgia"/>
          <w:b/>
          <w:spacing w:val="-3"/>
          <w:sz w:val="24"/>
        </w:rPr>
        <w:t xml:space="preserve"> </w:t>
      </w:r>
      <w:r>
        <w:rPr>
          <w:rFonts w:ascii="Georgia" w:hAnsi="Georgia"/>
          <w:b/>
          <w:sz w:val="24"/>
        </w:rPr>
        <w:t>ФОП</w:t>
      </w:r>
      <w:r>
        <w:rPr>
          <w:rFonts w:ascii="Georgia" w:hAnsi="Georgia"/>
          <w:b/>
          <w:spacing w:val="-5"/>
          <w:sz w:val="24"/>
        </w:rPr>
        <w:t xml:space="preserve"> </w:t>
      </w:r>
      <w:r>
        <w:rPr>
          <w:rFonts w:ascii="Georgia" w:hAnsi="Georgia"/>
          <w:b/>
          <w:sz w:val="24"/>
        </w:rPr>
        <w:t>СОО</w:t>
      </w:r>
    </w:p>
    <w:p w:rsidR="00B0560C" w:rsidRDefault="00B0560C">
      <w:pPr>
        <w:pStyle w:val="a3"/>
        <w:rPr>
          <w:b/>
          <w:sz w:val="26"/>
        </w:rPr>
      </w:pPr>
    </w:p>
    <w:p w:rsidR="00B0560C" w:rsidRDefault="00B0560C">
      <w:pPr>
        <w:pStyle w:val="a3"/>
        <w:rPr>
          <w:b/>
          <w:sz w:val="22"/>
        </w:rPr>
      </w:pPr>
    </w:p>
    <w:p w:rsidR="00B0560C" w:rsidRDefault="00CA4393">
      <w:pPr>
        <w:ind w:left="840" w:right="829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ОСОБЕННОСТИ</w:t>
      </w:r>
      <w:r>
        <w:rPr>
          <w:rFonts w:ascii="Georgia" w:hAnsi="Georgia"/>
          <w:b/>
          <w:spacing w:val="-12"/>
          <w:sz w:val="24"/>
        </w:rPr>
        <w:t xml:space="preserve"> </w:t>
      </w:r>
      <w:r>
        <w:rPr>
          <w:rFonts w:ascii="Georgia" w:hAnsi="Georgia"/>
          <w:b/>
          <w:sz w:val="24"/>
        </w:rPr>
        <w:t>ОЦЕНКИ</w:t>
      </w:r>
      <w:r>
        <w:rPr>
          <w:rFonts w:ascii="Georgia" w:hAnsi="Georgia"/>
          <w:b/>
          <w:spacing w:val="-9"/>
          <w:sz w:val="24"/>
        </w:rPr>
        <w:t xml:space="preserve"> </w:t>
      </w:r>
      <w:r>
        <w:rPr>
          <w:rFonts w:ascii="Georgia" w:hAnsi="Georgia"/>
          <w:b/>
          <w:sz w:val="24"/>
        </w:rPr>
        <w:t>ПРЕДМЕТНЫХ</w:t>
      </w:r>
      <w:r>
        <w:rPr>
          <w:rFonts w:ascii="Georgia" w:hAnsi="Georgia"/>
          <w:b/>
          <w:spacing w:val="-9"/>
          <w:sz w:val="24"/>
        </w:rPr>
        <w:t xml:space="preserve"> </w:t>
      </w:r>
      <w:r>
        <w:rPr>
          <w:rFonts w:ascii="Georgia" w:hAnsi="Georgia"/>
          <w:b/>
          <w:sz w:val="24"/>
        </w:rPr>
        <w:t>РЕЗУЛЬТАТОВ</w:t>
      </w:r>
    </w:p>
    <w:p w:rsidR="00B0560C" w:rsidRDefault="00B0560C">
      <w:pPr>
        <w:pStyle w:val="a3"/>
        <w:spacing w:before="10"/>
        <w:rPr>
          <w:b/>
          <w:sz w:val="23"/>
        </w:rPr>
      </w:pPr>
    </w:p>
    <w:p w:rsidR="00B0560C" w:rsidRDefault="00CA4393">
      <w:pPr>
        <w:spacing w:before="1"/>
        <w:ind w:left="847" w:right="829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Особенности</w:t>
      </w:r>
      <w:r>
        <w:rPr>
          <w:rFonts w:ascii="Georgia" w:hAnsi="Georgia"/>
          <w:b/>
          <w:spacing w:val="-6"/>
          <w:sz w:val="24"/>
        </w:rPr>
        <w:t xml:space="preserve"> </w:t>
      </w:r>
      <w:r>
        <w:rPr>
          <w:rFonts w:ascii="Georgia" w:hAnsi="Georgia"/>
          <w:b/>
          <w:sz w:val="24"/>
        </w:rPr>
        <w:t>оценки</w:t>
      </w:r>
      <w:r>
        <w:rPr>
          <w:rFonts w:ascii="Georgia" w:hAnsi="Georgia"/>
          <w:b/>
          <w:spacing w:val="-4"/>
          <w:sz w:val="24"/>
        </w:rPr>
        <w:t xml:space="preserve"> </w:t>
      </w:r>
      <w:r>
        <w:rPr>
          <w:rFonts w:ascii="Georgia" w:hAnsi="Georgia"/>
          <w:b/>
          <w:sz w:val="24"/>
        </w:rPr>
        <w:t>предметных</w:t>
      </w:r>
      <w:r>
        <w:rPr>
          <w:rFonts w:ascii="Georgia" w:hAnsi="Georgia"/>
          <w:b/>
          <w:spacing w:val="-4"/>
          <w:sz w:val="24"/>
        </w:rPr>
        <w:t xml:space="preserve"> </w:t>
      </w:r>
      <w:r>
        <w:rPr>
          <w:rFonts w:ascii="Georgia" w:hAnsi="Georgia"/>
          <w:b/>
          <w:sz w:val="24"/>
        </w:rPr>
        <w:t>результатов</w:t>
      </w:r>
      <w:r>
        <w:rPr>
          <w:rFonts w:ascii="Georgia" w:hAnsi="Georgia"/>
          <w:b/>
          <w:spacing w:val="-5"/>
          <w:sz w:val="24"/>
        </w:rPr>
        <w:t xml:space="preserve"> </w:t>
      </w:r>
      <w:r>
        <w:rPr>
          <w:rFonts w:ascii="Georgia" w:hAnsi="Georgia"/>
          <w:b/>
          <w:sz w:val="24"/>
        </w:rPr>
        <w:t>по</w:t>
      </w:r>
      <w:r>
        <w:rPr>
          <w:rFonts w:ascii="Georgia" w:hAnsi="Georgia"/>
          <w:b/>
          <w:spacing w:val="-5"/>
          <w:sz w:val="24"/>
        </w:rPr>
        <w:t xml:space="preserve"> </w:t>
      </w:r>
      <w:r>
        <w:rPr>
          <w:rFonts w:ascii="Georgia" w:hAnsi="Georgia"/>
          <w:b/>
          <w:sz w:val="24"/>
        </w:rPr>
        <w:t>учебному</w:t>
      </w:r>
      <w:r>
        <w:rPr>
          <w:rFonts w:ascii="Georgia" w:hAnsi="Georgia"/>
          <w:b/>
          <w:spacing w:val="-8"/>
          <w:sz w:val="24"/>
        </w:rPr>
        <w:t xml:space="preserve"> </w:t>
      </w:r>
      <w:r>
        <w:rPr>
          <w:rFonts w:ascii="Georgia" w:hAnsi="Georgia"/>
          <w:b/>
          <w:sz w:val="24"/>
        </w:rPr>
        <w:t>предмету</w:t>
      </w:r>
    </w:p>
    <w:p w:rsidR="00B0560C" w:rsidRDefault="00CA4393">
      <w:pPr>
        <w:spacing w:before="1"/>
        <w:ind w:left="849" w:right="829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«Английский</w:t>
      </w:r>
      <w:r>
        <w:rPr>
          <w:rFonts w:ascii="Georgia" w:hAnsi="Georgia"/>
          <w:b/>
          <w:spacing w:val="-9"/>
          <w:sz w:val="24"/>
        </w:rPr>
        <w:t xml:space="preserve"> </w:t>
      </w:r>
      <w:r>
        <w:rPr>
          <w:rFonts w:ascii="Georgia" w:hAnsi="Georgia"/>
          <w:b/>
          <w:sz w:val="24"/>
        </w:rPr>
        <w:t>язык»</w:t>
      </w:r>
    </w:p>
    <w:p w:rsidR="00B0560C" w:rsidRDefault="00B0560C">
      <w:pPr>
        <w:pStyle w:val="a3"/>
        <w:spacing w:before="10"/>
        <w:rPr>
          <w:b/>
          <w:sz w:val="23"/>
        </w:rPr>
      </w:pPr>
    </w:p>
    <w:p w:rsidR="00B0560C" w:rsidRDefault="00CA4393">
      <w:pPr>
        <w:pStyle w:val="a4"/>
        <w:numPr>
          <w:ilvl w:val="0"/>
          <w:numId w:val="1"/>
        </w:numPr>
        <w:tabs>
          <w:tab w:val="left" w:pos="553"/>
          <w:tab w:val="left" w:pos="1706"/>
          <w:tab w:val="left" w:pos="3156"/>
          <w:tab w:val="left" w:pos="5163"/>
          <w:tab w:val="left" w:pos="6944"/>
          <w:tab w:val="left" w:pos="7282"/>
          <w:tab w:val="left" w:pos="8872"/>
          <w:tab w:val="left" w:pos="9954"/>
        </w:tabs>
        <w:ind w:right="339" w:firstLine="0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z w:val="24"/>
        </w:rPr>
        <w:tab/>
        <w:t>итоговых</w:t>
      </w:r>
      <w:r>
        <w:rPr>
          <w:b/>
          <w:sz w:val="24"/>
        </w:rPr>
        <w:tab/>
        <w:t>планируемых</w:t>
      </w:r>
      <w:r>
        <w:rPr>
          <w:b/>
          <w:sz w:val="24"/>
        </w:rPr>
        <w:tab/>
        <w:t>результатов</w:t>
      </w:r>
      <w:r>
        <w:rPr>
          <w:b/>
          <w:sz w:val="24"/>
        </w:rPr>
        <w:tab/>
        <w:t>с</w:t>
      </w:r>
      <w:r>
        <w:rPr>
          <w:b/>
          <w:sz w:val="24"/>
        </w:rPr>
        <w:tab/>
        <w:t>указанием</w:t>
      </w:r>
      <w:r>
        <w:rPr>
          <w:b/>
          <w:sz w:val="24"/>
        </w:rPr>
        <w:tab/>
        <w:t>этапов</w:t>
      </w:r>
      <w:r>
        <w:rPr>
          <w:b/>
          <w:sz w:val="24"/>
        </w:rPr>
        <w:tab/>
        <w:t>их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способов оценки</w:t>
      </w:r>
    </w:p>
    <w:p w:rsidR="00B0560C" w:rsidRDefault="00B0560C">
      <w:pPr>
        <w:pStyle w:val="a3"/>
        <w:spacing w:before="3"/>
        <w:rPr>
          <w:b/>
          <w:sz w:val="25"/>
        </w:r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B0560C">
        <w:trPr>
          <w:trHeight w:val="434"/>
        </w:trPr>
        <w:tc>
          <w:tcPr>
            <w:tcW w:w="7278" w:type="dxa"/>
          </w:tcPr>
          <w:p w:rsidR="00B0560C" w:rsidRDefault="00CA4393">
            <w:pPr>
              <w:pStyle w:val="TableParagraph"/>
              <w:spacing w:before="82"/>
              <w:jc w:val="left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</w:t>
            </w:r>
            <w:r>
              <w:rPr>
                <w:rFonts w:ascii="Georgia" w:hAnsi="Georgia"/>
                <w:b/>
                <w:spacing w:val="-5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концу</w:t>
            </w:r>
            <w:r>
              <w:rPr>
                <w:rFonts w:ascii="Georgia" w:hAnsi="Georgia"/>
                <w:b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обучения</w:t>
            </w:r>
            <w:r>
              <w:rPr>
                <w:rFonts w:ascii="Georgia" w:hAnsi="Georgia"/>
                <w:b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в</w:t>
            </w:r>
            <w:r>
              <w:rPr>
                <w:rFonts w:ascii="Georgia" w:hAnsi="Georgia"/>
                <w:b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10</w:t>
            </w:r>
            <w:r>
              <w:rPr>
                <w:rFonts w:ascii="Georgia" w:hAnsi="Georgia"/>
                <w:b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классе</w:t>
            </w:r>
            <w:r>
              <w:rPr>
                <w:rFonts w:ascii="Georgia" w:hAnsi="Georgia"/>
                <w:b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обучающийся</w:t>
            </w:r>
            <w:r>
              <w:rPr>
                <w:rFonts w:ascii="Georgia" w:hAnsi="Georgia"/>
                <w:b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научится:</w:t>
            </w:r>
          </w:p>
        </w:tc>
        <w:tc>
          <w:tcPr>
            <w:tcW w:w="2796" w:type="dxa"/>
          </w:tcPr>
          <w:p w:rsidR="00B0560C" w:rsidRDefault="00CA4393">
            <w:pPr>
              <w:pStyle w:val="TableParagraph"/>
              <w:spacing w:before="82"/>
              <w:ind w:left="81"/>
              <w:jc w:val="left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</w:t>
            </w:r>
            <w:r>
              <w:rPr>
                <w:rFonts w:ascii="Georgia" w:hAnsi="Georgia"/>
                <w:b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оценки</w:t>
            </w:r>
          </w:p>
        </w:tc>
      </w:tr>
      <w:tr w:rsidR="00B0560C">
        <w:trPr>
          <w:trHeight w:val="5119"/>
        </w:trPr>
        <w:tc>
          <w:tcPr>
            <w:tcW w:w="7278" w:type="dxa"/>
          </w:tcPr>
          <w:p w:rsidR="00B0560C" w:rsidRDefault="00CA4393">
            <w:pPr>
              <w:pStyle w:val="TableParagraph"/>
              <w:spacing w:before="66"/>
              <w:ind w:right="51"/>
              <w:rPr>
                <w:sz w:val="24"/>
              </w:rPr>
            </w:pPr>
            <w:r>
              <w:rPr>
                <w:sz w:val="24"/>
              </w:rPr>
              <w:t>вести разные виды диалога (диалог этикетного характера, диалог-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побуждение к действию, диалог-расспрос, диалог-обмен мнениями,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неофициального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тематического содержания речи с вербальными и/или зрительными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стране/странах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реплик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собеседника);</w:t>
            </w:r>
          </w:p>
          <w:p w:rsidR="00B0560C" w:rsidRDefault="00CA4393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(описание/характеристика,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повествование/сообщение, рассуждение)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 зрительными опорами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тематического содержания речи;</w:t>
            </w:r>
          </w:p>
          <w:p w:rsidR="00B0560C" w:rsidRDefault="00CA4393">
            <w:pPr>
              <w:pStyle w:val="TableParagraph"/>
              <w:spacing w:before="1"/>
              <w:ind w:right="62"/>
              <w:rPr>
                <w:sz w:val="24"/>
              </w:rPr>
            </w:pPr>
            <w:r>
              <w:rPr>
                <w:sz w:val="24"/>
              </w:rPr>
              <w:t>излагать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прочитанного/прослушанного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(объѐм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 – до 14 фраз);</w:t>
            </w:r>
          </w:p>
          <w:p w:rsidR="00B0560C" w:rsidRDefault="00CA4393">
            <w:pPr>
              <w:pStyle w:val="TableParagraph"/>
              <w:ind w:right="52"/>
              <w:rPr>
                <w:sz w:val="24"/>
              </w:rPr>
            </w:pPr>
            <w:r>
              <w:rPr>
                <w:sz w:val="24"/>
              </w:rPr>
              <w:t>устно излагать результаты выполненной проектной работы (объѐм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 14 фраз)</w:t>
            </w:r>
          </w:p>
        </w:tc>
        <w:tc>
          <w:tcPr>
            <w:tcW w:w="2796" w:type="dxa"/>
          </w:tcPr>
          <w:p w:rsidR="00B0560C" w:rsidRDefault="00CA4393">
            <w:pPr>
              <w:pStyle w:val="TableParagraph"/>
              <w:spacing w:before="75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B0560C">
        <w:trPr>
          <w:trHeight w:val="1720"/>
        </w:trPr>
        <w:tc>
          <w:tcPr>
            <w:tcW w:w="7278" w:type="dxa"/>
          </w:tcPr>
          <w:p w:rsidR="00B0560C" w:rsidRDefault="00CA4393">
            <w:pPr>
              <w:pStyle w:val="TableParagraph"/>
              <w:spacing w:before="63"/>
              <w:ind w:right="48"/>
              <w:rPr>
                <w:sz w:val="24"/>
              </w:rPr>
            </w:pPr>
            <w:r>
              <w:rPr>
                <w:sz w:val="24"/>
              </w:rPr>
              <w:t>воспринимать на слух и понимать аутентичные тексты, 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нужной/интересующей/запрашиваемой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(время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текста/текстов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аудирования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B0560C" w:rsidRDefault="00CA4393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2,5 минут)</w:t>
            </w:r>
          </w:p>
        </w:tc>
        <w:tc>
          <w:tcPr>
            <w:tcW w:w="2796" w:type="dxa"/>
          </w:tcPr>
          <w:p w:rsidR="00B0560C" w:rsidRDefault="00CA4393">
            <w:pPr>
              <w:pStyle w:val="TableParagraph"/>
              <w:spacing w:before="73"/>
              <w:ind w:left="79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B0560C" w:rsidRDefault="00B0560C">
      <w:pPr>
        <w:rPr>
          <w:sz w:val="24"/>
        </w:rPr>
        <w:sectPr w:rsidR="00B0560C" w:rsidSect="00AD1E11">
          <w:type w:val="continuous"/>
          <w:pgSz w:w="11920" w:h="16850"/>
          <w:pgMar w:top="426" w:right="52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B0560C">
        <w:trPr>
          <w:trHeight w:val="3187"/>
        </w:trPr>
        <w:tc>
          <w:tcPr>
            <w:tcW w:w="7278" w:type="dxa"/>
          </w:tcPr>
          <w:p w:rsidR="00B0560C" w:rsidRDefault="00CA4393">
            <w:pPr>
              <w:pStyle w:val="TableParagraph"/>
              <w:spacing w:before="61"/>
              <w:ind w:right="50"/>
              <w:rPr>
                <w:sz w:val="24"/>
              </w:rPr>
            </w:pPr>
            <w:r>
              <w:rPr>
                <w:sz w:val="24"/>
              </w:rPr>
              <w:lastRenderedPageBreak/>
              <w:t>читать про себя и понимать несложные аутентичные тексты 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вида, жанра и стиля, содержащие отдельные неизученные языковые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 с различной глубиной проникновения в содержание текста: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нужной/интересующей/запрашиваемой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 прочитанного (объѐм текста/текстов для чтения – 500–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слов);</w:t>
            </w:r>
          </w:p>
          <w:p w:rsidR="00B0560C" w:rsidRDefault="00CA4393">
            <w:pPr>
              <w:pStyle w:val="TableParagraph"/>
              <w:tabs>
                <w:tab w:val="left" w:pos="1056"/>
                <w:tab w:val="left" w:pos="1728"/>
                <w:tab w:val="left" w:pos="2476"/>
                <w:tab w:val="left" w:pos="2911"/>
                <w:tab w:val="left" w:pos="4678"/>
              </w:tabs>
              <w:spacing w:before="3" w:line="237" w:lineRule="auto"/>
              <w:ind w:right="61"/>
              <w:jc w:val="left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z w:val="24"/>
              </w:rPr>
              <w:tab/>
              <w:t>про</w:t>
            </w:r>
            <w:r>
              <w:rPr>
                <w:sz w:val="24"/>
              </w:rPr>
              <w:tab/>
              <w:t>себя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устанавливать</w:t>
            </w:r>
            <w:r>
              <w:rPr>
                <w:sz w:val="24"/>
              </w:rPr>
              <w:tab/>
              <w:t>причинно-следственную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изложенных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событий;</w:t>
            </w:r>
          </w:p>
          <w:p w:rsidR="00B0560C" w:rsidRDefault="00CA4393">
            <w:pPr>
              <w:pStyle w:val="TableParagraph"/>
              <w:ind w:right="216"/>
              <w:jc w:val="left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несплошные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(таблицы,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диаграммы,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другие)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представленную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2796" w:type="dxa"/>
          </w:tcPr>
          <w:p w:rsidR="00B0560C" w:rsidRDefault="00CA4393">
            <w:pPr>
              <w:pStyle w:val="TableParagraph"/>
              <w:spacing w:before="71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B0560C">
        <w:trPr>
          <w:trHeight w:val="4565"/>
        </w:trPr>
        <w:tc>
          <w:tcPr>
            <w:tcW w:w="7278" w:type="dxa"/>
          </w:tcPr>
          <w:p w:rsidR="00B0560C" w:rsidRDefault="00CA4393">
            <w:pPr>
              <w:pStyle w:val="TableParagraph"/>
              <w:spacing w:before="59"/>
              <w:ind w:right="60"/>
              <w:rPr>
                <w:sz w:val="24"/>
              </w:rPr>
            </w:pPr>
            <w:r>
              <w:rPr>
                <w:sz w:val="24"/>
              </w:rPr>
              <w:t>заполнять анкеты и формуляры, сообщая 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себе основные сведения,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соответствии с нормами, принятыми в стране/странах 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B0560C" w:rsidRDefault="00CA4393">
            <w:pPr>
              <w:pStyle w:val="TableParagraph"/>
              <w:ind w:right="61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резюме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(CV)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нормами,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стране/странах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B0560C" w:rsidRDefault="00CA4393">
            <w:pPr>
              <w:pStyle w:val="TableParagraph"/>
              <w:ind w:right="62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 этикет, принятый в стране/странах изучаемого языка (объѐм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до 130 слов);</w:t>
            </w:r>
          </w:p>
          <w:p w:rsidR="00B0560C" w:rsidRDefault="00CA4393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создавать письменные высказывания на основе плана, иллюстрации,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прочитанного/прослушанного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(объѐм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 представлять результаты выполненной проектной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(объѐм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 150 слов)</w:t>
            </w:r>
          </w:p>
        </w:tc>
        <w:tc>
          <w:tcPr>
            <w:tcW w:w="2796" w:type="dxa"/>
          </w:tcPr>
          <w:p w:rsidR="00B0560C" w:rsidRDefault="00CA4393">
            <w:pPr>
              <w:pStyle w:val="TableParagraph"/>
              <w:spacing w:before="59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0560C">
        <w:trPr>
          <w:trHeight w:val="3187"/>
        </w:trPr>
        <w:tc>
          <w:tcPr>
            <w:tcW w:w="7278" w:type="dxa"/>
          </w:tcPr>
          <w:p w:rsidR="00B0560C" w:rsidRDefault="00CA4393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фонетическими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навыками:</w:t>
            </w:r>
          </w:p>
          <w:p w:rsidR="00B0560C" w:rsidRDefault="00CA4393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 слова с правильным ударением и фразы с 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ритмико-интонационных особенностей, в том числе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 читать вслух небольшие тексты объѐмом до 140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 текста;</w:t>
            </w:r>
          </w:p>
          <w:p w:rsidR="00B0560C" w:rsidRDefault="00CA4393">
            <w:pPr>
              <w:pStyle w:val="TableParagraph"/>
              <w:spacing w:before="1"/>
              <w:ind w:right="-15"/>
              <w:rPr>
                <w:sz w:val="24"/>
              </w:rPr>
            </w:pPr>
            <w:r>
              <w:rPr>
                <w:sz w:val="24"/>
              </w:rPr>
              <w:t>владеть орфографическими навыками: правильно писать 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2796" w:type="dxa"/>
          </w:tcPr>
          <w:p w:rsidR="00B0560C" w:rsidRDefault="00CA4393">
            <w:pPr>
              <w:pStyle w:val="TableParagraph"/>
              <w:spacing w:before="61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B0560C">
        <w:trPr>
          <w:trHeight w:val="1804"/>
        </w:trPr>
        <w:tc>
          <w:tcPr>
            <w:tcW w:w="7278" w:type="dxa"/>
          </w:tcPr>
          <w:p w:rsidR="00B0560C" w:rsidRDefault="00CA4393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пунктуационными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навыками:</w:t>
            </w:r>
          </w:p>
          <w:p w:rsidR="00B0560C" w:rsidRDefault="00CA4393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запятую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апостроф,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восклицательный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заголовка;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пунктуационно правильно оформлять прямую речь; пунктуационно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оформлять электронное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</w:p>
        </w:tc>
        <w:tc>
          <w:tcPr>
            <w:tcW w:w="2796" w:type="dxa"/>
          </w:tcPr>
          <w:p w:rsidR="00B0560C" w:rsidRDefault="00CA4393">
            <w:pPr>
              <w:pStyle w:val="TableParagraph"/>
              <w:spacing w:before="59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B0560C">
        <w:trPr>
          <w:trHeight w:val="1291"/>
        </w:trPr>
        <w:tc>
          <w:tcPr>
            <w:tcW w:w="7278" w:type="dxa"/>
          </w:tcPr>
          <w:p w:rsidR="00B0560C" w:rsidRDefault="00CA4393">
            <w:pPr>
              <w:pStyle w:val="TableParagraph"/>
              <w:spacing w:before="71" w:line="247" w:lineRule="auto"/>
              <w:ind w:right="56"/>
              <w:rPr>
                <w:sz w:val="24"/>
              </w:rPr>
            </w:pPr>
            <w:r>
              <w:rPr>
                <w:sz w:val="24"/>
              </w:rPr>
              <w:t>распознавать в устной речи и письменном тексте 1400 лексических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 (слов, фразовых глаголов, словосочетаний, речевых клише,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1300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единиц,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обслуживающих</w:t>
            </w:r>
          </w:p>
        </w:tc>
        <w:tc>
          <w:tcPr>
            <w:tcW w:w="2796" w:type="dxa"/>
          </w:tcPr>
          <w:p w:rsidR="00B0560C" w:rsidRDefault="00CA4393">
            <w:pPr>
              <w:pStyle w:val="TableParagraph"/>
              <w:spacing w:before="61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</w:tbl>
    <w:p w:rsidR="00B0560C" w:rsidRDefault="00A977C4">
      <w:pPr>
        <w:rPr>
          <w:sz w:val="2"/>
          <w:szCs w:val="2"/>
        </w:rPr>
      </w:pPr>
      <w:r w:rsidRPr="00A977C4">
        <w:pict>
          <v:line id="_x0000_s1026" style="position:absolute;z-index:15729664;mso-position-horizontal-relative:page;mso-position-vertical-relative:page" from="0,808.9pt" to="595.3pt,808.9pt" strokeweight=".8pt">
            <w10:wrap anchorx="page" anchory="page"/>
          </v:line>
        </w:pict>
      </w:r>
    </w:p>
    <w:p w:rsidR="00B0560C" w:rsidRDefault="00B0560C">
      <w:pPr>
        <w:rPr>
          <w:sz w:val="2"/>
          <w:szCs w:val="2"/>
        </w:rPr>
        <w:sectPr w:rsidR="00B0560C">
          <w:footerReference w:type="default" r:id="rId8"/>
          <w:pgSz w:w="11920" w:h="16850"/>
          <w:pgMar w:top="1120" w:right="520" w:bottom="420" w:left="780" w:header="0" w:footer="233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B0560C">
        <w:trPr>
          <w:trHeight w:val="1005"/>
        </w:trPr>
        <w:tc>
          <w:tcPr>
            <w:tcW w:w="7278" w:type="dxa"/>
          </w:tcPr>
          <w:p w:rsidR="00B0560C" w:rsidRDefault="00CA4393">
            <w:pPr>
              <w:pStyle w:val="TableParagraph"/>
              <w:spacing w:before="71" w:line="247" w:lineRule="auto"/>
              <w:ind w:right="55"/>
              <w:rPr>
                <w:sz w:val="24"/>
              </w:rPr>
            </w:pPr>
            <w:r>
              <w:rPr>
                <w:sz w:val="24"/>
              </w:rPr>
              <w:lastRenderedPageBreak/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сочетаемости</w:t>
            </w:r>
          </w:p>
        </w:tc>
        <w:tc>
          <w:tcPr>
            <w:tcW w:w="2796" w:type="dxa"/>
          </w:tcPr>
          <w:p w:rsidR="00B0560C" w:rsidRDefault="00B0560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B0560C">
        <w:trPr>
          <w:trHeight w:val="13400"/>
        </w:trPr>
        <w:tc>
          <w:tcPr>
            <w:tcW w:w="7278" w:type="dxa"/>
          </w:tcPr>
          <w:p w:rsidR="00B0560C" w:rsidRDefault="00CA4393">
            <w:pPr>
              <w:pStyle w:val="TableParagraph"/>
              <w:spacing w:before="61"/>
              <w:ind w:right="56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аффиксации: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префиксов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mis-,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over-,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under-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-ise/-ize;</w:t>
            </w:r>
          </w:p>
          <w:p w:rsidR="00B0560C" w:rsidRPr="004E585F" w:rsidRDefault="00CA4393">
            <w:pPr>
              <w:pStyle w:val="TableParagraph"/>
              <w:ind w:right="54"/>
              <w:rPr>
                <w:sz w:val="24"/>
                <w:lang w:val="en-US"/>
              </w:rPr>
            </w:pPr>
            <w:r>
              <w:rPr>
                <w:sz w:val="24"/>
              </w:rPr>
              <w:t>имена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помощи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префиксов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un-,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in-/im-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суффиксов</w:t>
            </w:r>
            <w:r w:rsidRPr="004E585F">
              <w:rPr>
                <w:sz w:val="24"/>
                <w:lang w:val="en-US"/>
              </w:rPr>
              <w:t xml:space="preserve"> -ance/-ence, -er/-or, -ing, -ist, -ity, -ment, -ness, -sion/-tion, -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ship;</w:t>
            </w:r>
          </w:p>
          <w:p w:rsidR="00B0560C" w:rsidRPr="004E585F" w:rsidRDefault="00CA4393">
            <w:pPr>
              <w:pStyle w:val="TableParagraph"/>
              <w:ind w:right="55"/>
              <w:rPr>
                <w:sz w:val="24"/>
                <w:lang w:val="en-US"/>
              </w:rPr>
            </w:pPr>
            <w:r>
              <w:rPr>
                <w:sz w:val="24"/>
              </w:rPr>
              <w:t>имена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при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помощи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префиксов</w:t>
            </w:r>
            <w:r w:rsidRPr="004E585F">
              <w:rPr>
                <w:sz w:val="24"/>
                <w:lang w:val="en-US"/>
              </w:rPr>
              <w:t xml:space="preserve"> un-, in-/im-,</w:t>
            </w:r>
            <w:r w:rsidRPr="004E585F">
              <w:rPr>
                <w:spacing w:val="60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inter-,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non-</w:t>
            </w:r>
            <w:r w:rsidRPr="004E585F"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4E585F">
              <w:rPr>
                <w:spacing w:val="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суффиксов</w:t>
            </w:r>
            <w:r w:rsidRPr="004E585F">
              <w:rPr>
                <w:spacing w:val="6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-able/-ible,</w:t>
            </w:r>
            <w:r w:rsidRPr="004E585F">
              <w:rPr>
                <w:spacing w:val="7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-al,</w:t>
            </w:r>
            <w:r w:rsidRPr="004E585F">
              <w:rPr>
                <w:spacing w:val="8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-ed,</w:t>
            </w:r>
            <w:r w:rsidRPr="004E585F">
              <w:rPr>
                <w:spacing w:val="6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-ese,</w:t>
            </w:r>
            <w:r w:rsidRPr="004E585F">
              <w:rPr>
                <w:spacing w:val="6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-ful,</w:t>
            </w:r>
            <w:r w:rsidRPr="004E585F">
              <w:rPr>
                <w:spacing w:val="6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-ian/-an,</w:t>
            </w:r>
            <w:r w:rsidRPr="004E585F">
              <w:rPr>
                <w:spacing w:val="6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-ing,</w:t>
            </w:r>
            <w:r w:rsidRPr="004E585F">
              <w:rPr>
                <w:spacing w:val="5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-ish,</w:t>
            </w:r>
            <w:r w:rsidRPr="004E585F">
              <w:rPr>
                <w:spacing w:val="6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-ive,</w:t>
            </w:r>
          </w:p>
          <w:p w:rsidR="00B0560C" w:rsidRPr="004E585F" w:rsidRDefault="00CA4393">
            <w:pPr>
              <w:pStyle w:val="TableParagraph"/>
              <w:rPr>
                <w:sz w:val="24"/>
                <w:lang w:val="en-US"/>
              </w:rPr>
            </w:pPr>
            <w:r w:rsidRPr="004E585F">
              <w:rPr>
                <w:sz w:val="24"/>
                <w:lang w:val="en-US"/>
              </w:rPr>
              <w:t>-less,</w:t>
            </w:r>
            <w:r w:rsidRPr="004E585F">
              <w:rPr>
                <w:spacing w:val="-4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-ly,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-ous,</w:t>
            </w:r>
            <w:r w:rsidRPr="004E585F">
              <w:rPr>
                <w:spacing w:val="-4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-y;</w:t>
            </w:r>
          </w:p>
          <w:p w:rsidR="00B0560C" w:rsidRPr="004E585F" w:rsidRDefault="00CA4393">
            <w:pPr>
              <w:pStyle w:val="TableParagraph"/>
              <w:spacing w:before="1"/>
              <w:jc w:val="left"/>
              <w:rPr>
                <w:sz w:val="24"/>
                <w:lang w:val="en-US"/>
              </w:rPr>
            </w:pPr>
            <w:r>
              <w:rPr>
                <w:sz w:val="24"/>
              </w:rPr>
              <w:t>наречия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помощи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префиксов</w:t>
            </w:r>
            <w:r w:rsidRPr="004E585F">
              <w:rPr>
                <w:sz w:val="24"/>
                <w:lang w:val="en-US"/>
              </w:rPr>
              <w:t xml:space="preserve"> un-,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 xml:space="preserve">in-/im-, </w:t>
            </w:r>
            <w:r>
              <w:rPr>
                <w:sz w:val="24"/>
              </w:rPr>
              <w:t>и</w:t>
            </w:r>
            <w:r w:rsidRPr="004E585F"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суффикса</w:t>
            </w:r>
            <w:r w:rsidRPr="004E585F">
              <w:rPr>
                <w:sz w:val="24"/>
                <w:lang w:val="en-US"/>
              </w:rPr>
              <w:t xml:space="preserve"> -ly;</w:t>
            </w:r>
            <w:r w:rsidRPr="004E585F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числительные</w:t>
            </w:r>
            <w:r w:rsidRPr="004E585F">
              <w:rPr>
                <w:spacing w:val="-6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при</w:t>
            </w:r>
            <w:r w:rsidRPr="004E585F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помощи</w:t>
            </w:r>
            <w:r w:rsidRPr="004E585F">
              <w:rPr>
                <w:spacing w:val="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суффиксов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-teen,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-ty,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-th;</w:t>
            </w:r>
          </w:p>
          <w:p w:rsidR="00B0560C" w:rsidRDefault="00CA439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словосложения:</w:t>
            </w:r>
          </w:p>
          <w:p w:rsidR="00B0560C" w:rsidRDefault="00CA4393">
            <w:pPr>
              <w:pStyle w:val="TableParagraph"/>
              <w:tabs>
                <w:tab w:val="left" w:pos="1492"/>
                <w:tab w:val="left" w:pos="3807"/>
                <w:tab w:val="left" w:pos="4923"/>
                <w:tab w:val="left" w:pos="6617"/>
              </w:tabs>
              <w:ind w:right="61"/>
              <w:jc w:val="left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z w:val="24"/>
              </w:rPr>
              <w:tab/>
              <w:t>существительные</w:t>
            </w:r>
            <w:r>
              <w:rPr>
                <w:sz w:val="24"/>
              </w:rPr>
              <w:tab/>
              <w:t>путѐм</w:t>
            </w:r>
            <w:r>
              <w:rPr>
                <w:sz w:val="24"/>
              </w:rPr>
              <w:tab/>
              <w:t>соединения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(football);</w:t>
            </w:r>
          </w:p>
          <w:p w:rsidR="00B0560C" w:rsidRDefault="00CA4393">
            <w:pPr>
              <w:pStyle w:val="TableParagraph"/>
              <w:tabs>
                <w:tab w:val="left" w:pos="1452"/>
                <w:tab w:val="left" w:pos="3725"/>
                <w:tab w:val="left" w:pos="4800"/>
                <w:tab w:val="left" w:pos="6457"/>
              </w:tabs>
              <w:ind w:right="61"/>
              <w:jc w:val="left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z w:val="24"/>
              </w:rPr>
              <w:tab/>
              <w:t>существительные</w:t>
            </w:r>
            <w:r>
              <w:rPr>
                <w:sz w:val="24"/>
              </w:rPr>
              <w:tab/>
              <w:t>путѐм</w:t>
            </w:r>
            <w:r>
              <w:rPr>
                <w:sz w:val="24"/>
              </w:rPr>
              <w:tab/>
              <w:t>соединения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основой существительного (bluebell);</w:t>
            </w:r>
          </w:p>
          <w:p w:rsidR="00B0560C" w:rsidRDefault="00CA4393">
            <w:pPr>
              <w:pStyle w:val="TableParagraph"/>
              <w:tabs>
                <w:tab w:val="left" w:pos="1492"/>
                <w:tab w:val="left" w:pos="3807"/>
                <w:tab w:val="left" w:pos="4923"/>
                <w:tab w:val="left" w:pos="6617"/>
              </w:tabs>
              <w:ind w:right="61"/>
              <w:jc w:val="left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z w:val="24"/>
              </w:rPr>
              <w:tab/>
              <w:t>существительные</w:t>
            </w:r>
            <w:r>
              <w:rPr>
                <w:sz w:val="24"/>
              </w:rPr>
              <w:tab/>
              <w:t>путѐм</w:t>
            </w:r>
            <w:r>
              <w:rPr>
                <w:sz w:val="24"/>
              </w:rPr>
              <w:tab/>
              <w:t>соединения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предлогом (father-in-law);</w:t>
            </w:r>
          </w:p>
          <w:p w:rsidR="00B0560C" w:rsidRDefault="00CA4393">
            <w:pPr>
              <w:pStyle w:val="TableParagraph"/>
              <w:ind w:right="54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путѐм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прилагательного/числительного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добавлением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суффикса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-ed (blue-eyed,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eight-legged);</w:t>
            </w:r>
          </w:p>
          <w:p w:rsidR="00B0560C" w:rsidRDefault="00CA4393">
            <w:pPr>
              <w:pStyle w:val="TableParagraph"/>
              <w:spacing w:before="1"/>
              <w:ind w:right="56"/>
              <w:rPr>
                <w:sz w:val="24"/>
              </w:rPr>
            </w:pP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путѐм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причастия 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(well-behaved);</w:t>
            </w:r>
          </w:p>
          <w:p w:rsidR="00B0560C" w:rsidRDefault="00CA4393">
            <w:pPr>
              <w:pStyle w:val="TableParagraph"/>
              <w:ind w:right="61"/>
              <w:rPr>
                <w:sz w:val="24"/>
              </w:rPr>
            </w:pPr>
            <w:r>
              <w:rPr>
                <w:sz w:val="24"/>
              </w:rPr>
              <w:t>сложные прилагательные путѐм соединения основы прилагательного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основой причастия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(nice-looking);</w:t>
            </w:r>
          </w:p>
          <w:p w:rsidR="00B0560C" w:rsidRDefault="00CA43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конверсии:</w:t>
            </w:r>
          </w:p>
          <w:p w:rsidR="00B0560C" w:rsidRDefault="00CA4393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имѐн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неопределѐнных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(to run –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run);</w:t>
            </w:r>
          </w:p>
          <w:p w:rsidR="00B0560C" w:rsidRDefault="00CA4393">
            <w:pPr>
              <w:pStyle w:val="TableParagraph"/>
              <w:ind w:right="437"/>
              <w:jc w:val="left"/>
              <w:rPr>
                <w:sz w:val="24"/>
              </w:rPr>
            </w:pPr>
            <w:r>
              <w:rPr>
                <w:sz w:val="24"/>
              </w:rPr>
              <w:t>имѐн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(rich people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rich);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 имѐн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hand);</w:t>
            </w:r>
          </w:p>
          <w:p w:rsidR="00B0560C" w:rsidRDefault="00CA439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глаголов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имѐн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(cool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cool);</w:t>
            </w:r>
          </w:p>
          <w:p w:rsidR="00B0560C" w:rsidRDefault="00CA439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-ed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(excited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exciting);</w:t>
            </w:r>
          </w:p>
          <w:p w:rsidR="00B0560C" w:rsidRDefault="00CA4393">
            <w:pPr>
              <w:pStyle w:val="TableParagraph"/>
              <w:ind w:right="55"/>
              <w:rPr>
                <w:sz w:val="24"/>
              </w:rPr>
            </w:pPr>
            <w:r>
              <w:rPr>
                <w:sz w:val="24"/>
              </w:rPr>
              <w:t>распознавать и употреблять в устной и письменной речи 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интернациональные слова, наиболее частотные фразовые глаголы,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сокращения и аббревиатуры;</w:t>
            </w:r>
          </w:p>
          <w:p w:rsidR="00B0560C" w:rsidRDefault="00CA4393">
            <w:pPr>
              <w:pStyle w:val="TableParagraph"/>
              <w:spacing w:before="1"/>
              <w:ind w:right="59"/>
              <w:rPr>
                <w:sz w:val="24"/>
              </w:rPr>
            </w:pPr>
            <w:r>
              <w:rPr>
                <w:sz w:val="24"/>
              </w:rPr>
              <w:t>распознавать и употреблять в устной и письменной речи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устного/письменного высказывания;</w:t>
            </w:r>
          </w:p>
          <w:p w:rsidR="00B0560C" w:rsidRDefault="00CA4393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B0560C" w:rsidRDefault="00CA43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B0560C" w:rsidRDefault="00CA4393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следующими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определѐнном порядке;</w:t>
            </w:r>
          </w:p>
          <w:p w:rsidR="00B0560C" w:rsidRDefault="00CA43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It;</w:t>
            </w:r>
          </w:p>
        </w:tc>
        <w:tc>
          <w:tcPr>
            <w:tcW w:w="2796" w:type="dxa"/>
          </w:tcPr>
          <w:p w:rsidR="00B0560C" w:rsidRDefault="00CA4393">
            <w:pPr>
              <w:pStyle w:val="TableParagraph"/>
              <w:spacing w:before="61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B0560C" w:rsidRDefault="00B0560C">
      <w:pPr>
        <w:rPr>
          <w:sz w:val="24"/>
        </w:rPr>
        <w:sectPr w:rsidR="00B0560C">
          <w:footerReference w:type="default" r:id="rId9"/>
          <w:pgSz w:w="11920" w:h="16850"/>
          <w:pgMar w:top="1120" w:right="520" w:bottom="420" w:left="780" w:header="0" w:footer="233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B0560C">
        <w:trPr>
          <w:trHeight w:val="14505"/>
        </w:trPr>
        <w:tc>
          <w:tcPr>
            <w:tcW w:w="7278" w:type="dxa"/>
          </w:tcPr>
          <w:p w:rsidR="00B0560C" w:rsidRDefault="00CA4393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lastRenderedPageBreak/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be;</w:t>
            </w:r>
          </w:p>
          <w:p w:rsidR="00B0560C" w:rsidRDefault="00CA4393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предложения с глагольными конструкциями, содержащими глаголы-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 be, to look,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seem,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feel;</w:t>
            </w:r>
          </w:p>
          <w:p w:rsidR="00B0560C" w:rsidRDefault="00CA4393">
            <w:pPr>
              <w:pStyle w:val="TableParagraph"/>
              <w:spacing w:before="1"/>
              <w:ind w:right="52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Complex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Object;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сложносочинѐнные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but, or;</w:t>
            </w:r>
          </w:p>
          <w:p w:rsidR="00B0560C" w:rsidRDefault="00CA4393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сложноподчинѐнные предложения с союзами и союзными 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because,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if, when,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where,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what, why,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how;</w:t>
            </w:r>
          </w:p>
          <w:p w:rsidR="00B0560C" w:rsidRDefault="00CA4393">
            <w:pPr>
              <w:pStyle w:val="TableParagraph"/>
              <w:ind w:right="59"/>
              <w:rPr>
                <w:sz w:val="24"/>
              </w:rPr>
            </w:pPr>
            <w:r>
              <w:rPr>
                <w:sz w:val="24"/>
              </w:rPr>
              <w:t>сложноподчинѐнные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придаточными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which,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сложноподчинѐнные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whoever,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whatever,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however,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whenever;</w:t>
            </w:r>
          </w:p>
          <w:p w:rsidR="00B0560C" w:rsidRDefault="00CA4393">
            <w:pPr>
              <w:pStyle w:val="TableParagraph"/>
              <w:ind w:right="54"/>
              <w:rPr>
                <w:sz w:val="24"/>
              </w:rPr>
            </w:pP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изъявительном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(Conditional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Conditional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сослагательном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наклонении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(Conditional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II);</w:t>
            </w:r>
          </w:p>
          <w:p w:rsidR="00B0560C" w:rsidRPr="004E585F" w:rsidRDefault="00CA4393">
            <w:pPr>
              <w:pStyle w:val="TableParagraph"/>
              <w:ind w:right="50"/>
              <w:rPr>
                <w:sz w:val="24"/>
                <w:lang w:val="en-US"/>
              </w:rPr>
            </w:pPr>
            <w:r>
              <w:rPr>
                <w:sz w:val="24"/>
              </w:rPr>
              <w:t>все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типы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вопросительных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предложений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(</w:t>
            </w:r>
            <w:r>
              <w:rPr>
                <w:sz w:val="24"/>
              </w:rPr>
              <w:t>общий</w:t>
            </w:r>
            <w:r w:rsidRPr="004E585F">
              <w:rPr>
                <w:sz w:val="24"/>
                <w:lang w:val="en-US"/>
              </w:rPr>
              <w:t>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специальный</w:t>
            </w:r>
            <w:r w:rsidRPr="004E585F">
              <w:rPr>
                <w:sz w:val="24"/>
                <w:lang w:val="en-US"/>
              </w:rPr>
              <w:t>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альтернативный</w:t>
            </w:r>
            <w:r w:rsidRPr="004E585F">
              <w:rPr>
                <w:sz w:val="24"/>
                <w:lang w:val="en-US"/>
              </w:rPr>
              <w:t>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разделительный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вопросы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Present/Past/Future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Simple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Tense,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Present/Past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Continuous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Tense,</w:t>
            </w:r>
            <w:r w:rsidRPr="004E585F">
              <w:rPr>
                <w:spacing w:val="60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Present/Past</w:t>
            </w:r>
            <w:r w:rsidRPr="004E585F">
              <w:rPr>
                <w:spacing w:val="6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Perfect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Tense,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Present Perfect Continuous Tense);</w:t>
            </w:r>
          </w:p>
          <w:p w:rsidR="00B0560C" w:rsidRDefault="00CA4393">
            <w:pPr>
              <w:pStyle w:val="TableParagraph"/>
              <w:ind w:right="55"/>
              <w:rPr>
                <w:sz w:val="24"/>
              </w:rPr>
            </w:pPr>
            <w:r>
              <w:rPr>
                <w:sz w:val="24"/>
              </w:rPr>
              <w:t>повествовательные,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вопросительные 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побудительные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косвенной речи в настоящем и прошедшем времени, согласование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времѐн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сложного предложения;</w:t>
            </w:r>
          </w:p>
          <w:p w:rsidR="00B0560C" w:rsidRDefault="00CA4393">
            <w:pPr>
              <w:pStyle w:val="TableParagraph"/>
              <w:spacing w:before="1"/>
              <w:ind w:right="59"/>
              <w:rPr>
                <w:sz w:val="24"/>
              </w:rPr>
            </w:pPr>
            <w:r>
              <w:rPr>
                <w:sz w:val="24"/>
              </w:rPr>
              <w:t>модальные глаголы в косвенной речи в настоящем и прошедшем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  <w:p w:rsidR="00B0560C" w:rsidRPr="004E585F" w:rsidRDefault="00CA4393">
            <w:pPr>
              <w:pStyle w:val="TableParagraph"/>
              <w:ind w:right="55"/>
              <w:rPr>
                <w:sz w:val="24"/>
                <w:lang w:val="en-US"/>
              </w:rPr>
            </w:pPr>
            <w:r>
              <w:rPr>
                <w:sz w:val="24"/>
              </w:rPr>
              <w:t>предложения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конструкциями</w:t>
            </w:r>
            <w:r w:rsidRPr="004E585F">
              <w:rPr>
                <w:sz w:val="24"/>
                <w:lang w:val="en-US"/>
              </w:rPr>
              <w:t xml:space="preserve"> as … as, not so … as, both … and …,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either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… or, neither … nor;</w:t>
            </w:r>
          </w:p>
          <w:p w:rsidR="00B0560C" w:rsidRPr="004E585F" w:rsidRDefault="00CA4393">
            <w:pPr>
              <w:pStyle w:val="TableParagraph"/>
              <w:rPr>
                <w:sz w:val="24"/>
                <w:lang w:val="en-US"/>
              </w:rPr>
            </w:pPr>
            <w:r>
              <w:rPr>
                <w:sz w:val="24"/>
              </w:rPr>
              <w:t>предложения</w:t>
            </w:r>
            <w:r w:rsidRPr="004E585F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I</w:t>
            </w:r>
            <w:r w:rsidRPr="004E585F">
              <w:rPr>
                <w:spacing w:val="-1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wish;</w:t>
            </w:r>
          </w:p>
          <w:p w:rsidR="00B0560C" w:rsidRPr="004E585F" w:rsidRDefault="00CA4393">
            <w:pPr>
              <w:pStyle w:val="TableParagraph"/>
              <w:ind w:right="49"/>
              <w:rPr>
                <w:sz w:val="24"/>
                <w:lang w:val="en-US"/>
              </w:rPr>
            </w:pPr>
            <w:r>
              <w:rPr>
                <w:sz w:val="24"/>
              </w:rPr>
              <w:t>конструкции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глаголами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на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-ing: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to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love/hate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doing</w:t>
            </w:r>
            <w:r w:rsidRPr="004E585F">
              <w:rPr>
                <w:spacing w:val="6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smth;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конструкции</w:t>
            </w:r>
            <w:r w:rsidRPr="004E585F">
              <w:rPr>
                <w:sz w:val="24"/>
                <w:lang w:val="en-US"/>
              </w:rPr>
              <w:t xml:space="preserve"> c </w:t>
            </w:r>
            <w:r>
              <w:rPr>
                <w:sz w:val="24"/>
              </w:rPr>
              <w:t>глаголами</w:t>
            </w:r>
            <w:r w:rsidRPr="004E585F">
              <w:rPr>
                <w:sz w:val="24"/>
                <w:lang w:val="en-US"/>
              </w:rPr>
              <w:t xml:space="preserve"> to stop, to remember, to forget (</w:t>
            </w:r>
            <w:r>
              <w:rPr>
                <w:sz w:val="24"/>
              </w:rPr>
              <w:t>разница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значении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to stop doing</w:t>
            </w:r>
            <w:r w:rsidRPr="004E585F">
              <w:rPr>
                <w:spacing w:val="-2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smth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to stop</w:t>
            </w:r>
            <w:r w:rsidRPr="004E585F">
              <w:rPr>
                <w:spacing w:val="-2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to do</w:t>
            </w:r>
            <w:r w:rsidRPr="004E585F">
              <w:rPr>
                <w:spacing w:val="-3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smth);</w:t>
            </w:r>
          </w:p>
          <w:p w:rsidR="00B0560C" w:rsidRPr="004E585F" w:rsidRDefault="00CA4393">
            <w:pPr>
              <w:pStyle w:val="TableParagraph"/>
              <w:spacing w:line="242" w:lineRule="auto"/>
              <w:ind w:right="2053"/>
              <w:rPr>
                <w:sz w:val="24"/>
                <w:lang w:val="en-US"/>
              </w:rPr>
            </w:pPr>
            <w:r>
              <w:rPr>
                <w:sz w:val="24"/>
              </w:rPr>
              <w:t>конструкция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It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takes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me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…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to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do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smth;</w:t>
            </w:r>
            <w:r w:rsidRPr="004E585F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конструкция</w:t>
            </w:r>
            <w:r w:rsidRPr="004E585F">
              <w:rPr>
                <w:spacing w:val="-5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used</w:t>
            </w:r>
            <w:r w:rsidRPr="004E585F">
              <w:rPr>
                <w:spacing w:val="-6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to</w:t>
            </w:r>
            <w:r w:rsidRPr="004E585F">
              <w:rPr>
                <w:spacing w:val="-5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+</w:t>
            </w:r>
            <w:r w:rsidRPr="004E585F"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инфинитив</w:t>
            </w:r>
            <w:r w:rsidRPr="004E585F"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глагола</w:t>
            </w:r>
            <w:r w:rsidRPr="004E585F">
              <w:rPr>
                <w:sz w:val="24"/>
                <w:lang w:val="en-US"/>
              </w:rPr>
              <w:t>;</w:t>
            </w:r>
          </w:p>
          <w:p w:rsidR="00B0560C" w:rsidRPr="004E585F" w:rsidRDefault="00CA4393">
            <w:pPr>
              <w:pStyle w:val="TableParagraph"/>
              <w:ind w:right="48"/>
              <w:rPr>
                <w:sz w:val="24"/>
                <w:lang w:val="en-US"/>
              </w:rPr>
            </w:pPr>
            <w:r>
              <w:rPr>
                <w:sz w:val="24"/>
              </w:rPr>
              <w:t>конструкции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be/get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used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to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smth,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be/get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used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to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doing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smth;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конструкции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I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prefer,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I’d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prefer,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I’d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rather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prefer,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выражающие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предпочтение</w:t>
            </w:r>
            <w:r w:rsidRPr="004E585F">
              <w:rPr>
                <w:sz w:val="24"/>
                <w:lang w:val="en-US"/>
              </w:rPr>
              <w:t>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а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также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конструкций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I’d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rather,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You’d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better;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подлежащее</w:t>
            </w:r>
            <w:r w:rsidRPr="004E585F">
              <w:rPr>
                <w:sz w:val="24"/>
                <w:lang w:val="en-US"/>
              </w:rPr>
              <w:t xml:space="preserve">, </w:t>
            </w:r>
            <w:r>
              <w:rPr>
                <w:sz w:val="24"/>
              </w:rPr>
              <w:t>выраженное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собирательным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 w:rsidRPr="004E585F">
              <w:rPr>
                <w:sz w:val="24"/>
                <w:lang w:val="en-US"/>
              </w:rPr>
              <w:t xml:space="preserve"> (family,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police),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его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согласование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со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сказуемым</w:t>
            </w:r>
            <w:r w:rsidRPr="004E585F">
              <w:rPr>
                <w:sz w:val="24"/>
                <w:lang w:val="en-US"/>
              </w:rPr>
              <w:t>;</w:t>
            </w:r>
          </w:p>
          <w:p w:rsidR="00B0560C" w:rsidRPr="004E585F" w:rsidRDefault="00CA4393">
            <w:pPr>
              <w:pStyle w:val="TableParagraph"/>
              <w:ind w:right="57"/>
              <w:rPr>
                <w:sz w:val="24"/>
                <w:lang w:val="en-US"/>
              </w:rPr>
            </w:pPr>
            <w:r>
              <w:rPr>
                <w:sz w:val="24"/>
              </w:rPr>
              <w:t>глаголы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(</w:t>
            </w:r>
            <w:r>
              <w:rPr>
                <w:sz w:val="24"/>
              </w:rPr>
              <w:t>правильные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неправильные</w:t>
            </w:r>
            <w:r w:rsidRPr="004E585F">
              <w:rPr>
                <w:sz w:val="24"/>
                <w:lang w:val="en-US"/>
              </w:rPr>
              <w:t>)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видовременных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формах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действительного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залога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изъявительном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наклонении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(Present/Past/Future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Simple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Tense,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Present/Past/Future</w:t>
            </w:r>
            <w:r w:rsidRPr="004E585F">
              <w:rPr>
                <w:spacing w:val="6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Continuous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Tense,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Present/Past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Perfect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Tense,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Present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Perfect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Continuous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Tense,</w:t>
            </w:r>
            <w:r w:rsidRPr="004E585F">
              <w:rPr>
                <w:spacing w:val="-57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Future-in-the-Past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Tense)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наиболее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употребительных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формах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страдательного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залога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(Present/Past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Simple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Passive,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Present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Perfect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Passive);</w:t>
            </w:r>
          </w:p>
          <w:p w:rsidR="00B0560C" w:rsidRPr="004E585F" w:rsidRDefault="00CA4393">
            <w:pPr>
              <w:pStyle w:val="TableParagraph"/>
              <w:ind w:right="56"/>
              <w:rPr>
                <w:sz w:val="24"/>
                <w:lang w:val="en-US"/>
              </w:rPr>
            </w:pPr>
            <w:r>
              <w:rPr>
                <w:sz w:val="24"/>
              </w:rPr>
              <w:t>конструкция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to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be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going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to,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формы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Future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Simple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Tense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Present</w:t>
            </w:r>
            <w:r w:rsidRPr="004E585F">
              <w:rPr>
                <w:spacing w:val="-57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Continuous Tense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для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выражения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будущего</w:t>
            </w:r>
            <w:r w:rsidRPr="004E585F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действия</w:t>
            </w:r>
            <w:r w:rsidRPr="004E585F">
              <w:rPr>
                <w:sz w:val="24"/>
                <w:lang w:val="en-US"/>
              </w:rPr>
              <w:t>;</w:t>
            </w:r>
          </w:p>
          <w:p w:rsidR="00B0560C" w:rsidRPr="004E585F" w:rsidRDefault="00CA4393">
            <w:pPr>
              <w:pStyle w:val="TableParagraph"/>
              <w:ind w:right="58"/>
              <w:rPr>
                <w:sz w:val="24"/>
                <w:lang w:val="en-US"/>
              </w:rPr>
            </w:pPr>
            <w:r>
              <w:rPr>
                <w:sz w:val="24"/>
              </w:rPr>
              <w:t>модальные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глаголы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их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эквиваленты</w:t>
            </w:r>
            <w:r w:rsidRPr="004E585F">
              <w:rPr>
                <w:sz w:val="24"/>
                <w:lang w:val="en-US"/>
              </w:rPr>
              <w:t xml:space="preserve"> (can/be able to, could, must/have</w:t>
            </w:r>
            <w:r w:rsidRPr="004E585F">
              <w:rPr>
                <w:spacing w:val="-57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to,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may, might, should, shall, would,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will, need);</w:t>
            </w:r>
          </w:p>
          <w:p w:rsidR="00B0560C" w:rsidRPr="004E585F" w:rsidRDefault="00CA4393">
            <w:pPr>
              <w:pStyle w:val="TableParagraph"/>
              <w:ind w:right="51"/>
              <w:rPr>
                <w:sz w:val="24"/>
                <w:lang w:val="en-US"/>
              </w:rPr>
            </w:pPr>
            <w:r>
              <w:rPr>
                <w:sz w:val="24"/>
              </w:rPr>
              <w:t>неличные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формы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глагола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–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инфинитив</w:t>
            </w:r>
            <w:r w:rsidRPr="004E585F">
              <w:rPr>
                <w:sz w:val="24"/>
                <w:lang w:val="en-US"/>
              </w:rPr>
              <w:t>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герундий</w:t>
            </w:r>
            <w:r w:rsidRPr="004E585F">
              <w:rPr>
                <w:sz w:val="24"/>
                <w:lang w:val="en-US"/>
              </w:rPr>
              <w:t>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причастие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(Participle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I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Participle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II),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причастия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функции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определения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(Participle I</w:t>
            </w:r>
            <w:r w:rsidRPr="004E585F">
              <w:rPr>
                <w:spacing w:val="-5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– a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playing child, Participle</w:t>
            </w:r>
            <w:r w:rsidRPr="004E585F">
              <w:rPr>
                <w:spacing w:val="3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II</w:t>
            </w:r>
            <w:r w:rsidRPr="004E585F">
              <w:rPr>
                <w:spacing w:val="-4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–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a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written text);</w:t>
            </w:r>
          </w:p>
          <w:p w:rsidR="00B0560C" w:rsidRDefault="00CA43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определѐнный,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неопределѐнный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нулевой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артикли;</w:t>
            </w:r>
          </w:p>
        </w:tc>
        <w:tc>
          <w:tcPr>
            <w:tcW w:w="2796" w:type="dxa"/>
          </w:tcPr>
          <w:p w:rsidR="00B0560C" w:rsidRDefault="00B0560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</w:tbl>
    <w:p w:rsidR="00B0560C" w:rsidRDefault="00B0560C">
      <w:pPr>
        <w:rPr>
          <w:sz w:val="24"/>
        </w:rPr>
        <w:sectPr w:rsidR="00B0560C">
          <w:pgSz w:w="11920" w:h="16850"/>
          <w:pgMar w:top="1120" w:right="520" w:bottom="420" w:left="780" w:header="0" w:footer="233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B0560C">
        <w:trPr>
          <w:trHeight w:val="5671"/>
        </w:trPr>
        <w:tc>
          <w:tcPr>
            <w:tcW w:w="7278" w:type="dxa"/>
          </w:tcPr>
          <w:p w:rsidR="00B0560C" w:rsidRDefault="00CA4393">
            <w:pPr>
              <w:pStyle w:val="TableParagraph"/>
              <w:spacing w:before="61"/>
              <w:ind w:right="-15"/>
              <w:rPr>
                <w:sz w:val="24"/>
              </w:rPr>
            </w:pPr>
            <w:r>
              <w:rPr>
                <w:sz w:val="24"/>
              </w:rPr>
              <w:lastRenderedPageBreak/>
              <w:t>имена существительные во множественном числе, образованных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правилу,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исключения;</w:t>
            </w:r>
          </w:p>
          <w:p w:rsidR="00B0560C" w:rsidRDefault="00CA4393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неисчисляемые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 числа;</w:t>
            </w:r>
          </w:p>
          <w:p w:rsidR="00B0560C" w:rsidRDefault="00CA439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притяжательный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имѐн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существительных;</w:t>
            </w:r>
          </w:p>
          <w:p w:rsidR="00B0560C" w:rsidRDefault="00CA4393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имена прилагательные и наречия в положительной, сравнительной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превосходной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порядок следования нескольких прилагательных (мнение – размер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происхождение);</w:t>
            </w:r>
          </w:p>
          <w:p w:rsidR="00B0560C" w:rsidRPr="004E585F" w:rsidRDefault="00CA4393">
            <w:pPr>
              <w:pStyle w:val="TableParagraph"/>
              <w:ind w:right="59"/>
              <w:rPr>
                <w:sz w:val="24"/>
                <w:lang w:val="en-US"/>
              </w:rPr>
            </w:pPr>
            <w:r>
              <w:rPr>
                <w:sz w:val="24"/>
              </w:rPr>
              <w:t>слова</w:t>
            </w:r>
            <w:r w:rsidRPr="004E585F">
              <w:rPr>
                <w:sz w:val="24"/>
                <w:lang w:val="en-US"/>
              </w:rPr>
              <w:t xml:space="preserve">, </w:t>
            </w:r>
            <w:r>
              <w:rPr>
                <w:sz w:val="24"/>
              </w:rPr>
              <w:t>выражающие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количество</w:t>
            </w:r>
            <w:r w:rsidRPr="004E585F">
              <w:rPr>
                <w:sz w:val="24"/>
                <w:lang w:val="en-US"/>
              </w:rPr>
              <w:t xml:space="preserve"> (many/much, little/a little, few/a few, a</w:t>
            </w:r>
            <w:r w:rsidRPr="004E585F">
              <w:rPr>
                <w:spacing w:val="-57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lot of);</w:t>
            </w:r>
          </w:p>
          <w:p w:rsidR="00B0560C" w:rsidRDefault="00CA4393">
            <w:pPr>
              <w:pStyle w:val="TableParagraph"/>
              <w:ind w:right="55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притяжательные местоимения (в том числе в абсолютной форме),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возвратные,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местоимения;</w:t>
            </w:r>
          </w:p>
          <w:p w:rsidR="00B0560C" w:rsidRDefault="00CA4393">
            <w:pPr>
              <w:pStyle w:val="TableParagraph"/>
              <w:ind w:right="52"/>
              <w:rPr>
                <w:sz w:val="24"/>
              </w:rPr>
            </w:pPr>
            <w:r>
              <w:rPr>
                <w:sz w:val="24"/>
              </w:rPr>
              <w:t>неопределѐнные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 none, no и производные последнего (nobody, nothing,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  <w:p w:rsidR="00B0560C" w:rsidRDefault="00CA43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порядковые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числительные;</w:t>
            </w:r>
          </w:p>
          <w:p w:rsidR="00B0560C" w:rsidRDefault="00CA4393">
            <w:pPr>
              <w:pStyle w:val="TableParagraph"/>
              <w:ind w:right="67"/>
              <w:rPr>
                <w:sz w:val="24"/>
              </w:rPr>
            </w:pPr>
            <w:r>
              <w:rPr>
                <w:sz w:val="24"/>
              </w:rPr>
              <w:t>предлоги места, времени, направления, предлоги, употребляемые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страдательном залоге</w:t>
            </w:r>
          </w:p>
        </w:tc>
        <w:tc>
          <w:tcPr>
            <w:tcW w:w="2796" w:type="dxa"/>
          </w:tcPr>
          <w:p w:rsidR="00B0560C" w:rsidRDefault="00B0560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B0560C">
        <w:trPr>
          <w:trHeight w:val="5945"/>
        </w:trPr>
        <w:tc>
          <w:tcPr>
            <w:tcW w:w="7278" w:type="dxa"/>
          </w:tcPr>
          <w:p w:rsidR="00B0560C" w:rsidRDefault="00CA4393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социокультурными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умениями:</w:t>
            </w:r>
          </w:p>
          <w:p w:rsidR="00B0560C" w:rsidRDefault="00CA4393">
            <w:pPr>
              <w:pStyle w:val="TableParagraph"/>
              <w:ind w:right="53"/>
              <w:rPr>
                <w:sz w:val="24"/>
              </w:rPr>
            </w:pPr>
            <w:r>
              <w:rPr>
                <w:sz w:val="24"/>
              </w:rPr>
              <w:t>знать/понимать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неофициального общения в рамках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тематического содержания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учѐтом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различий;</w:t>
            </w:r>
          </w:p>
          <w:p w:rsidR="00B0560C" w:rsidRDefault="00CA4393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знать/понимать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реалии страны/стран изучаемого языка (государственное устройство,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  <w:p w:rsidR="00B0560C" w:rsidRDefault="00CA4393">
            <w:pPr>
              <w:pStyle w:val="TableParagraph"/>
              <w:ind w:right="68"/>
              <w:rPr>
                <w:sz w:val="24"/>
              </w:rPr>
            </w:pPr>
            <w:r>
              <w:rPr>
                <w:sz w:val="24"/>
              </w:rPr>
              <w:t>иметь базовые знания о социокультурном портрете и культурном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 страны и страны/стран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изучаемого языка;</w:t>
            </w:r>
          </w:p>
          <w:p w:rsidR="00B0560C" w:rsidRDefault="00CA4393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представлять родную страну и еѐ культуру на иностранном языке;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вежливости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межкультурном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общении;</w:t>
            </w:r>
          </w:p>
          <w:p w:rsidR="00B0560C" w:rsidRDefault="00CA4393">
            <w:pPr>
              <w:pStyle w:val="TableParagraph"/>
              <w:ind w:right="51"/>
              <w:rPr>
                <w:sz w:val="24"/>
              </w:rPr>
            </w:pPr>
            <w:r>
              <w:rPr>
                <w:sz w:val="24"/>
              </w:rPr>
              <w:t>владеть компенсаторными умениями, позволяющими в случае сбоя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приѐмы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описание/перифраз/толкование,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контекстуальную догадку</w:t>
            </w:r>
          </w:p>
        </w:tc>
        <w:tc>
          <w:tcPr>
            <w:tcW w:w="2796" w:type="dxa"/>
          </w:tcPr>
          <w:p w:rsidR="00B0560C" w:rsidRDefault="00CA4393">
            <w:pPr>
              <w:pStyle w:val="TableParagraph"/>
              <w:spacing w:before="59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B0560C">
        <w:trPr>
          <w:trHeight w:val="2911"/>
        </w:trPr>
        <w:tc>
          <w:tcPr>
            <w:tcW w:w="7278" w:type="dxa"/>
          </w:tcPr>
          <w:p w:rsidR="00B0560C" w:rsidRDefault="00CA4393">
            <w:pPr>
              <w:pStyle w:val="TableParagraph"/>
              <w:spacing w:before="61"/>
              <w:ind w:right="56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языком;</w:t>
            </w:r>
          </w:p>
          <w:p w:rsidR="00B0560C" w:rsidRDefault="00CA4393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(лексические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грамматические);</w:t>
            </w:r>
          </w:p>
          <w:p w:rsidR="00B0560C" w:rsidRDefault="00CA4393">
            <w:pPr>
              <w:pStyle w:val="TableParagraph"/>
              <w:ind w:right="54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иноязычные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межпредметного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</w:tc>
        <w:tc>
          <w:tcPr>
            <w:tcW w:w="2796" w:type="dxa"/>
          </w:tcPr>
          <w:p w:rsidR="00B0560C" w:rsidRDefault="00CA4393">
            <w:pPr>
              <w:pStyle w:val="TableParagraph"/>
              <w:spacing w:before="61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B0560C" w:rsidRDefault="00B0560C">
      <w:pPr>
        <w:rPr>
          <w:sz w:val="24"/>
        </w:rPr>
        <w:sectPr w:rsidR="00B0560C">
          <w:pgSz w:w="11920" w:h="16850"/>
          <w:pgMar w:top="1120" w:right="520" w:bottom="420" w:left="780" w:header="0" w:footer="233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B0560C">
        <w:trPr>
          <w:trHeight w:val="1255"/>
        </w:trPr>
        <w:tc>
          <w:tcPr>
            <w:tcW w:w="7278" w:type="dxa"/>
          </w:tcPr>
          <w:p w:rsidR="00B0560C" w:rsidRDefault="00CA4393">
            <w:pPr>
              <w:pStyle w:val="TableParagraph"/>
              <w:spacing w:before="61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коммуникационных технологий;</w:t>
            </w:r>
          </w:p>
          <w:p w:rsidR="00B0560C" w:rsidRDefault="00CA439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 работе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2796" w:type="dxa"/>
          </w:tcPr>
          <w:p w:rsidR="00B0560C" w:rsidRDefault="00B0560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B0560C">
        <w:trPr>
          <w:trHeight w:val="436"/>
        </w:trPr>
        <w:tc>
          <w:tcPr>
            <w:tcW w:w="7278" w:type="dxa"/>
          </w:tcPr>
          <w:p w:rsidR="00B0560C" w:rsidRDefault="00CA4393">
            <w:pPr>
              <w:pStyle w:val="TableParagraph"/>
              <w:spacing w:before="67"/>
              <w:jc w:val="left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</w:t>
            </w:r>
            <w:r>
              <w:rPr>
                <w:rFonts w:ascii="Georgia" w:hAnsi="Georgia"/>
                <w:b/>
                <w:spacing w:val="-5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концу</w:t>
            </w:r>
            <w:r>
              <w:rPr>
                <w:rFonts w:ascii="Georgia" w:hAnsi="Georgia"/>
                <w:b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обучения</w:t>
            </w:r>
            <w:r>
              <w:rPr>
                <w:rFonts w:ascii="Georgia" w:hAnsi="Georgia"/>
                <w:b/>
                <w:spacing w:val="-5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в</w:t>
            </w:r>
            <w:r>
              <w:rPr>
                <w:rFonts w:ascii="Georgia" w:hAnsi="Georgia"/>
                <w:b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11</w:t>
            </w:r>
            <w:r>
              <w:rPr>
                <w:rFonts w:ascii="Georgia" w:hAnsi="Georgia"/>
                <w:b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классе</w:t>
            </w:r>
            <w:r>
              <w:rPr>
                <w:rFonts w:ascii="Georgia" w:hAnsi="Georgia"/>
                <w:b/>
                <w:spacing w:val="-5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обучающийся</w:t>
            </w:r>
            <w:r>
              <w:rPr>
                <w:rFonts w:ascii="Georgia" w:hAnsi="Georgia"/>
                <w:b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научится:</w:t>
            </w:r>
          </w:p>
        </w:tc>
        <w:tc>
          <w:tcPr>
            <w:tcW w:w="2796" w:type="dxa"/>
          </w:tcPr>
          <w:p w:rsidR="00B0560C" w:rsidRDefault="00CA4393">
            <w:pPr>
              <w:pStyle w:val="TableParagraph"/>
              <w:spacing w:before="75"/>
              <w:ind w:left="8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B0560C">
        <w:trPr>
          <w:trHeight w:val="5162"/>
        </w:trPr>
        <w:tc>
          <w:tcPr>
            <w:tcW w:w="7278" w:type="dxa"/>
          </w:tcPr>
          <w:p w:rsidR="00B0560C" w:rsidRDefault="00CA4393">
            <w:pPr>
              <w:pStyle w:val="TableParagraph"/>
              <w:spacing w:before="59"/>
              <w:ind w:right="51"/>
              <w:rPr>
                <w:sz w:val="24"/>
              </w:rPr>
            </w:pPr>
            <w:r>
              <w:rPr>
                <w:sz w:val="24"/>
              </w:rPr>
              <w:t>вести разные виды диалога (диалог этикетного характера, диалог-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побуждение к действию, диалог-расспрос, диалог-обмен мнениями,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комбинированный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неофициального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тематического содержания речи с вербальными и/или зрительными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стране/странах изучаемого языка (до 9 реплик со стороны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собеседника);</w:t>
            </w:r>
          </w:p>
          <w:p w:rsidR="00B0560C" w:rsidRDefault="00CA4393">
            <w:pPr>
              <w:pStyle w:val="TableParagraph"/>
              <w:ind w:right="51"/>
              <w:rPr>
                <w:sz w:val="28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(описание/характеристика,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повествование/сообщение,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рассуждение)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вербальными и/или зрительными опорами или без опор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тематического содержания речи</w:t>
            </w:r>
            <w:r>
              <w:rPr>
                <w:sz w:val="28"/>
              </w:rPr>
              <w:t>;</w:t>
            </w:r>
          </w:p>
          <w:p w:rsidR="00B0560C" w:rsidRDefault="00CA4393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излагать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прочитанного/прослушанного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вербальных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(объѐм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 14–15 фраз);</w:t>
            </w:r>
          </w:p>
          <w:p w:rsidR="00B0560C" w:rsidRDefault="00CA4393">
            <w:pPr>
              <w:pStyle w:val="TableParagraph"/>
              <w:ind w:right="52"/>
              <w:rPr>
                <w:sz w:val="24"/>
              </w:rPr>
            </w:pPr>
            <w:r>
              <w:rPr>
                <w:sz w:val="24"/>
              </w:rPr>
              <w:t>устно излагать результаты выполненной проектной работы (объѐм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14–15 фраз)</w:t>
            </w:r>
          </w:p>
        </w:tc>
        <w:tc>
          <w:tcPr>
            <w:tcW w:w="2796" w:type="dxa"/>
          </w:tcPr>
          <w:p w:rsidR="00B0560C" w:rsidRDefault="00CA4393">
            <w:pPr>
              <w:pStyle w:val="TableParagraph"/>
              <w:spacing w:before="59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B0560C">
        <w:trPr>
          <w:trHeight w:val="1807"/>
        </w:trPr>
        <w:tc>
          <w:tcPr>
            <w:tcW w:w="7278" w:type="dxa"/>
          </w:tcPr>
          <w:p w:rsidR="00B0560C" w:rsidRDefault="00CA4393">
            <w:pPr>
              <w:pStyle w:val="TableParagraph"/>
              <w:spacing w:before="61"/>
              <w:ind w:right="52"/>
              <w:rPr>
                <w:sz w:val="24"/>
              </w:rPr>
            </w:pPr>
            <w:r>
              <w:rPr>
                <w:sz w:val="24"/>
              </w:rPr>
              <w:t>воспринимать на слух и понимать аутентичные тексты, содержащие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глубиной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проникновения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нужной/интересующей/запрашиваемой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(время звучания текста/текстов для аудирования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–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2,5 минут)</w:t>
            </w:r>
          </w:p>
        </w:tc>
        <w:tc>
          <w:tcPr>
            <w:tcW w:w="2796" w:type="dxa"/>
          </w:tcPr>
          <w:p w:rsidR="00B0560C" w:rsidRDefault="00CA4393">
            <w:pPr>
              <w:pStyle w:val="TableParagraph"/>
              <w:spacing w:before="61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B0560C">
        <w:trPr>
          <w:trHeight w:val="2632"/>
        </w:trPr>
        <w:tc>
          <w:tcPr>
            <w:tcW w:w="7278" w:type="dxa"/>
          </w:tcPr>
          <w:p w:rsidR="00B0560C" w:rsidRDefault="00CA4393">
            <w:pPr>
              <w:pStyle w:val="TableParagraph"/>
              <w:spacing w:before="59"/>
              <w:ind w:right="52"/>
              <w:rPr>
                <w:sz w:val="24"/>
              </w:rPr>
            </w:pPr>
            <w:r>
              <w:rPr>
                <w:sz w:val="24"/>
              </w:rPr>
              <w:t>читать про себя и понимать несложные аутентичные тексты 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вида, жанра и стиля, содержащие отдельные неизученные языковые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 с различной глубиной проникновения в содержание текста: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нужной/интересующей/запрашиваемой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 прочитанного (объѐм текста/текстов для 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600–800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слов);</w:t>
            </w:r>
          </w:p>
          <w:p w:rsidR="00B0560C" w:rsidRDefault="00CA4393">
            <w:pPr>
              <w:pStyle w:val="TableParagraph"/>
              <w:ind w:right="63"/>
              <w:rPr>
                <w:sz w:val="24"/>
              </w:rPr>
            </w:pPr>
            <w:r>
              <w:rPr>
                <w:sz w:val="24"/>
              </w:rPr>
              <w:t>читать про себя несплошные тексты (таблицы, диаграммы, графики)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понимать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2796" w:type="dxa"/>
          </w:tcPr>
          <w:p w:rsidR="00B0560C" w:rsidRDefault="00CA4393">
            <w:pPr>
              <w:pStyle w:val="TableParagraph"/>
              <w:spacing w:before="59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B0560C">
        <w:trPr>
          <w:trHeight w:val="3187"/>
        </w:trPr>
        <w:tc>
          <w:tcPr>
            <w:tcW w:w="7278" w:type="dxa"/>
          </w:tcPr>
          <w:p w:rsidR="00B0560C" w:rsidRDefault="00CA4393">
            <w:pPr>
              <w:pStyle w:val="TableParagraph"/>
              <w:spacing w:before="61"/>
              <w:ind w:right="58"/>
              <w:rPr>
                <w:sz w:val="24"/>
              </w:rPr>
            </w:pPr>
            <w:r>
              <w:rPr>
                <w:sz w:val="24"/>
              </w:rPr>
              <w:t>заполнять анкеты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формуляры, сообщая 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себе основные сведения,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соответствии с нормами, принятыми в стране/странах 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B0560C" w:rsidRDefault="00CA4393">
            <w:pPr>
              <w:pStyle w:val="TableParagraph"/>
              <w:ind w:right="61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резюме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(CV)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нормами,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стране/странах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B0560C" w:rsidRDefault="00CA4393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 этикет, принятый в стране/странах изучаемого языка (объѐм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до 140 слов);</w:t>
            </w:r>
          </w:p>
          <w:p w:rsidR="00B0560C" w:rsidRDefault="00CA4393">
            <w:pPr>
              <w:pStyle w:val="TableParagraph"/>
              <w:spacing w:before="1"/>
              <w:ind w:right="60"/>
              <w:rPr>
                <w:sz w:val="24"/>
              </w:rPr>
            </w:pPr>
            <w:r>
              <w:rPr>
                <w:sz w:val="24"/>
              </w:rPr>
              <w:t>создавать письменные высказывания на основе плана, иллюстрации,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графика,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диаграммы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прочитанного/прослушанного</w:t>
            </w:r>
          </w:p>
        </w:tc>
        <w:tc>
          <w:tcPr>
            <w:tcW w:w="2796" w:type="dxa"/>
          </w:tcPr>
          <w:p w:rsidR="00B0560C" w:rsidRDefault="00CA4393">
            <w:pPr>
              <w:pStyle w:val="TableParagraph"/>
              <w:spacing w:before="61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B0560C" w:rsidRDefault="00B0560C">
      <w:pPr>
        <w:rPr>
          <w:sz w:val="24"/>
        </w:rPr>
        <w:sectPr w:rsidR="00B0560C">
          <w:pgSz w:w="11920" w:h="16850"/>
          <w:pgMar w:top="1120" w:right="520" w:bottom="420" w:left="780" w:header="0" w:footer="233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B0560C">
        <w:trPr>
          <w:trHeight w:val="1807"/>
        </w:trPr>
        <w:tc>
          <w:tcPr>
            <w:tcW w:w="7278" w:type="dxa"/>
          </w:tcPr>
          <w:p w:rsidR="00B0560C" w:rsidRDefault="00CA4393">
            <w:pPr>
              <w:pStyle w:val="TableParagraph"/>
              <w:spacing w:before="61"/>
              <w:ind w:right="55"/>
              <w:rPr>
                <w:sz w:val="24"/>
              </w:rPr>
            </w:pPr>
            <w:r>
              <w:rPr>
                <w:sz w:val="24"/>
              </w:rPr>
              <w:lastRenderedPageBreak/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(объѐм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слов);</w:t>
            </w:r>
          </w:p>
          <w:p w:rsidR="00B0560C" w:rsidRDefault="00CA4393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заполнять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прочитанного/прослушанного текста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дополняя информацию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(объѐм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до 180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слов);</w:t>
            </w:r>
          </w:p>
        </w:tc>
        <w:tc>
          <w:tcPr>
            <w:tcW w:w="2796" w:type="dxa"/>
          </w:tcPr>
          <w:p w:rsidR="00B0560C" w:rsidRDefault="00B0560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B0560C">
        <w:trPr>
          <w:trHeight w:val="6499"/>
        </w:trPr>
        <w:tc>
          <w:tcPr>
            <w:tcW w:w="7278" w:type="dxa"/>
          </w:tcPr>
          <w:p w:rsidR="00B0560C" w:rsidRDefault="00CA4393">
            <w:pPr>
              <w:pStyle w:val="TableParagraph"/>
              <w:spacing w:before="61"/>
              <w:ind w:right="58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произносить слова с правильным ударением и фразы с 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ритмико-интонационных особенностей, в том числе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 читать вслух небольшие тексты объѐмом до 150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 текста;</w:t>
            </w:r>
          </w:p>
          <w:p w:rsidR="00B0560C" w:rsidRDefault="00CA4393">
            <w:pPr>
              <w:pStyle w:val="TableParagraph"/>
              <w:spacing w:before="1"/>
              <w:ind w:right="-15"/>
              <w:rPr>
                <w:sz w:val="24"/>
              </w:rPr>
            </w:pPr>
            <w:r>
              <w:rPr>
                <w:sz w:val="24"/>
              </w:rPr>
              <w:t>владеть орфографическими навыками: правильно писать 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B0560C" w:rsidRDefault="00CA4393">
            <w:pPr>
              <w:pStyle w:val="TableParagraph"/>
              <w:ind w:right="63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запятую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перечислении, обращении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</w:p>
          <w:p w:rsidR="00B0560C" w:rsidRDefault="00CA43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апостроф,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точку,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вопросительный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восклицательный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знаки;</w:t>
            </w:r>
          </w:p>
          <w:p w:rsidR="00B0560C" w:rsidRDefault="00CA4393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заголовка;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личного характера;</w:t>
            </w:r>
          </w:p>
          <w:p w:rsidR="00B0560C" w:rsidRDefault="00CA4393">
            <w:pPr>
              <w:pStyle w:val="TableParagraph"/>
              <w:ind w:right="51"/>
              <w:rPr>
                <w:sz w:val="24"/>
              </w:rPr>
            </w:pPr>
            <w:r>
              <w:rPr>
                <w:sz w:val="24"/>
              </w:rPr>
              <w:t>распознавать в устной речи и письменном тексте 1500 лексических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 (слов, фразовых глаголов, словосочетаний, речевых клише,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сочетаемости</w:t>
            </w:r>
          </w:p>
        </w:tc>
        <w:tc>
          <w:tcPr>
            <w:tcW w:w="2796" w:type="dxa"/>
          </w:tcPr>
          <w:p w:rsidR="00B0560C" w:rsidRDefault="00CA4393">
            <w:pPr>
              <w:pStyle w:val="TableParagraph"/>
              <w:spacing w:before="61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B0560C">
        <w:trPr>
          <w:trHeight w:val="6221"/>
        </w:trPr>
        <w:tc>
          <w:tcPr>
            <w:tcW w:w="7278" w:type="dxa"/>
          </w:tcPr>
          <w:p w:rsidR="00B0560C" w:rsidRDefault="00CA4393">
            <w:pPr>
              <w:pStyle w:val="TableParagraph"/>
              <w:spacing w:before="59"/>
              <w:ind w:right="55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аффиксации: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префиксов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dis-,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mis-,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over-,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under-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-ise/-ize, -en;</w:t>
            </w:r>
          </w:p>
          <w:p w:rsidR="00B0560C" w:rsidRPr="004E585F" w:rsidRDefault="00CA4393">
            <w:pPr>
              <w:pStyle w:val="TableParagraph"/>
              <w:ind w:right="53"/>
              <w:rPr>
                <w:sz w:val="24"/>
                <w:lang w:val="en-US"/>
              </w:rPr>
            </w:pPr>
            <w:r>
              <w:rPr>
                <w:sz w:val="24"/>
              </w:rPr>
              <w:t>имена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при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помощи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префиксов</w:t>
            </w:r>
            <w:r w:rsidRPr="004E585F">
              <w:rPr>
                <w:sz w:val="24"/>
                <w:lang w:val="en-US"/>
              </w:rPr>
              <w:t xml:space="preserve"> un-, in-/im-, il-/ir- </w:t>
            </w:r>
            <w:r>
              <w:rPr>
                <w:sz w:val="24"/>
              </w:rPr>
              <w:t>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суффиксов</w:t>
            </w:r>
            <w:r w:rsidRPr="004E585F">
              <w:rPr>
                <w:sz w:val="24"/>
                <w:lang w:val="en-US"/>
              </w:rPr>
              <w:t xml:space="preserve"> -ance/-ence, -er/-or, -ing, -ist, -ity, -ment, -ness, -sion/-tion, -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ship;</w:t>
            </w:r>
          </w:p>
          <w:p w:rsidR="00B0560C" w:rsidRPr="004E585F" w:rsidRDefault="00CA4393">
            <w:pPr>
              <w:pStyle w:val="TableParagraph"/>
              <w:ind w:right="54"/>
              <w:rPr>
                <w:sz w:val="24"/>
                <w:lang w:val="en-US"/>
              </w:rPr>
            </w:pPr>
            <w:r>
              <w:rPr>
                <w:sz w:val="24"/>
              </w:rPr>
              <w:t>имена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помощи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префиксов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un-,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in-/im-,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il-/ir-,</w:t>
            </w:r>
            <w:r w:rsidRPr="004E585F">
              <w:rPr>
                <w:spacing w:val="-57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 xml:space="preserve">inter-, non-, post-, pre- </w:t>
            </w:r>
            <w:r>
              <w:rPr>
                <w:sz w:val="24"/>
              </w:rPr>
              <w:t>и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суффиксов</w:t>
            </w:r>
            <w:r w:rsidRPr="004E585F">
              <w:rPr>
                <w:sz w:val="24"/>
                <w:lang w:val="en-US"/>
              </w:rPr>
              <w:t xml:space="preserve"> -able/-ible, -al, -ed, -ese, -ful, -ian/ -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an,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-ical, -ing, -ish, -ive,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-less, -ly,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-ous, -y;</w:t>
            </w:r>
          </w:p>
          <w:p w:rsidR="00B0560C" w:rsidRDefault="00CA439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наречия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префиксов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un-, in-/im-,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il-/ir-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 -ly;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-teen, -ty,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-th;</w:t>
            </w:r>
          </w:p>
          <w:p w:rsidR="00B0560C" w:rsidRDefault="00CA4393">
            <w:pPr>
              <w:pStyle w:val="TableParagraph"/>
              <w:spacing w:before="1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словосложения:</w:t>
            </w:r>
          </w:p>
          <w:p w:rsidR="00B0560C" w:rsidRDefault="00CA4393">
            <w:pPr>
              <w:pStyle w:val="TableParagraph"/>
              <w:tabs>
                <w:tab w:val="left" w:pos="1492"/>
                <w:tab w:val="left" w:pos="3809"/>
                <w:tab w:val="left" w:pos="4925"/>
                <w:tab w:val="left" w:pos="6620"/>
              </w:tabs>
              <w:ind w:right="59"/>
              <w:jc w:val="left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z w:val="24"/>
              </w:rPr>
              <w:tab/>
              <w:t>существительные</w:t>
            </w:r>
            <w:r>
              <w:rPr>
                <w:sz w:val="24"/>
              </w:rPr>
              <w:tab/>
              <w:t>путѐм</w:t>
            </w:r>
            <w:r>
              <w:rPr>
                <w:sz w:val="24"/>
              </w:rPr>
              <w:tab/>
              <w:t>соединения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(football);</w:t>
            </w:r>
          </w:p>
          <w:p w:rsidR="00B0560C" w:rsidRDefault="00CA4393">
            <w:pPr>
              <w:pStyle w:val="TableParagraph"/>
              <w:tabs>
                <w:tab w:val="left" w:pos="1452"/>
                <w:tab w:val="left" w:pos="3725"/>
                <w:tab w:val="left" w:pos="4800"/>
                <w:tab w:val="left" w:pos="6457"/>
              </w:tabs>
              <w:ind w:right="61"/>
              <w:jc w:val="left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z w:val="24"/>
              </w:rPr>
              <w:tab/>
              <w:t>существительные</w:t>
            </w:r>
            <w:r>
              <w:rPr>
                <w:sz w:val="24"/>
              </w:rPr>
              <w:tab/>
              <w:t>путѐм</w:t>
            </w:r>
            <w:r>
              <w:rPr>
                <w:sz w:val="24"/>
              </w:rPr>
              <w:tab/>
              <w:t>соединения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основы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основой существительного (bluebell);</w:t>
            </w:r>
          </w:p>
          <w:p w:rsidR="00B0560C" w:rsidRDefault="00CA4393">
            <w:pPr>
              <w:pStyle w:val="TableParagraph"/>
              <w:tabs>
                <w:tab w:val="left" w:pos="1492"/>
                <w:tab w:val="left" w:pos="3807"/>
                <w:tab w:val="left" w:pos="4923"/>
                <w:tab w:val="left" w:pos="6617"/>
              </w:tabs>
              <w:ind w:right="61"/>
              <w:jc w:val="left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z w:val="24"/>
              </w:rPr>
              <w:tab/>
              <w:t>существительные</w:t>
            </w:r>
            <w:r>
              <w:rPr>
                <w:sz w:val="24"/>
              </w:rPr>
              <w:tab/>
              <w:t>путѐм</w:t>
            </w:r>
            <w:r>
              <w:rPr>
                <w:sz w:val="24"/>
              </w:rPr>
              <w:tab/>
              <w:t>соединения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предлогом (father-in-law);</w:t>
            </w:r>
          </w:p>
          <w:p w:rsidR="00B0560C" w:rsidRDefault="00CA4393">
            <w:pPr>
              <w:pStyle w:val="TableParagraph"/>
              <w:ind w:right="52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путѐм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прилагательного/числительного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добавлением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суффикса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-ed (blue-eyed,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eight-legged);</w:t>
            </w:r>
          </w:p>
        </w:tc>
        <w:tc>
          <w:tcPr>
            <w:tcW w:w="2796" w:type="dxa"/>
          </w:tcPr>
          <w:p w:rsidR="00B0560C" w:rsidRDefault="00CA4393">
            <w:pPr>
              <w:pStyle w:val="TableParagraph"/>
              <w:spacing w:before="59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B0560C" w:rsidRDefault="00B0560C">
      <w:pPr>
        <w:rPr>
          <w:sz w:val="24"/>
        </w:rPr>
        <w:sectPr w:rsidR="00B0560C">
          <w:pgSz w:w="11920" w:h="16850"/>
          <w:pgMar w:top="1120" w:right="520" w:bottom="420" w:left="780" w:header="0" w:footer="233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B0560C" w:rsidRPr="00AD1E11">
        <w:trPr>
          <w:trHeight w:val="14505"/>
        </w:trPr>
        <w:tc>
          <w:tcPr>
            <w:tcW w:w="7278" w:type="dxa"/>
          </w:tcPr>
          <w:p w:rsidR="00B0560C" w:rsidRDefault="00CA4393">
            <w:pPr>
              <w:pStyle w:val="TableParagraph"/>
              <w:spacing w:before="61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путѐм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причастия 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(well-behaved);</w:t>
            </w:r>
          </w:p>
          <w:p w:rsidR="00B0560C" w:rsidRDefault="00CA439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сложные прилагательные путѐм соединения основы прилагательного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основой причастия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(nice-looking);</w:t>
            </w:r>
          </w:p>
          <w:p w:rsidR="00B0560C" w:rsidRDefault="00CA4393">
            <w:pPr>
              <w:pStyle w:val="TableParagraph"/>
              <w:spacing w:before="1"/>
              <w:jc w:val="lef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конверсии:</w:t>
            </w:r>
          </w:p>
          <w:p w:rsidR="00B0560C" w:rsidRDefault="00CA4393">
            <w:pPr>
              <w:pStyle w:val="TableParagraph"/>
              <w:tabs>
                <w:tab w:val="left" w:pos="1552"/>
                <w:tab w:val="left" w:pos="2277"/>
                <w:tab w:val="left" w:pos="4311"/>
                <w:tab w:val="left" w:pos="4745"/>
                <w:tab w:val="left" w:pos="6658"/>
              </w:tabs>
              <w:ind w:right="66"/>
              <w:jc w:val="left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  <w:t>имѐн</w:t>
            </w:r>
            <w:r>
              <w:rPr>
                <w:sz w:val="24"/>
              </w:rPr>
              <w:tab/>
              <w:t>существительных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  <w:t>неопределѐнных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(to run –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run);</w:t>
            </w:r>
          </w:p>
          <w:p w:rsidR="00B0560C" w:rsidRDefault="00CA4393">
            <w:pPr>
              <w:pStyle w:val="TableParagraph"/>
              <w:ind w:right="437"/>
              <w:jc w:val="left"/>
              <w:rPr>
                <w:sz w:val="24"/>
              </w:rPr>
            </w:pPr>
            <w:r>
              <w:rPr>
                <w:sz w:val="24"/>
              </w:rPr>
              <w:t>имѐн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(rich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the rich);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 имѐн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hand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hand);</w:t>
            </w:r>
          </w:p>
          <w:p w:rsidR="00B0560C" w:rsidRDefault="00CA439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глаголов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имѐн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(cool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cool);</w:t>
            </w:r>
          </w:p>
          <w:p w:rsidR="00B0560C" w:rsidRDefault="00CA439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-ed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(excited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exciting);</w:t>
            </w:r>
          </w:p>
          <w:p w:rsidR="00B0560C" w:rsidRDefault="00CA4393">
            <w:pPr>
              <w:pStyle w:val="TableParagraph"/>
              <w:ind w:right="55"/>
              <w:rPr>
                <w:sz w:val="24"/>
              </w:rPr>
            </w:pPr>
            <w:r>
              <w:rPr>
                <w:sz w:val="24"/>
              </w:rPr>
              <w:t>распознавать и употреблять в устной и письменной речи 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интернациональные слова, наиболее частотные фразовые глаголы,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сокращения и аббревиатуры;</w:t>
            </w:r>
          </w:p>
          <w:p w:rsidR="00B0560C" w:rsidRDefault="00CA4393">
            <w:pPr>
              <w:pStyle w:val="TableParagraph"/>
              <w:ind w:right="57"/>
              <w:rPr>
                <w:sz w:val="24"/>
              </w:rPr>
            </w:pPr>
            <w:r>
              <w:rPr>
                <w:sz w:val="24"/>
              </w:rPr>
              <w:t>распознавать и употреблять в устной и письменной речи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устного/письменного высказывания;</w:t>
            </w:r>
          </w:p>
          <w:p w:rsidR="00B0560C" w:rsidRDefault="00CA4393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B0560C" w:rsidRDefault="00CA4393">
            <w:pPr>
              <w:pStyle w:val="TableParagraph"/>
              <w:spacing w:before="1"/>
              <w:ind w:right="58"/>
              <w:rPr>
                <w:sz w:val="24"/>
              </w:rPr>
            </w:pP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следующими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определѐнном порядке;</w:t>
            </w:r>
          </w:p>
          <w:p w:rsidR="00B0560C" w:rsidRDefault="00CA43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It;</w:t>
            </w:r>
          </w:p>
          <w:p w:rsidR="00B0560C" w:rsidRDefault="00CA43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be;</w:t>
            </w:r>
          </w:p>
          <w:p w:rsidR="00B0560C" w:rsidRDefault="00CA4393">
            <w:pPr>
              <w:pStyle w:val="TableParagraph"/>
              <w:ind w:right="54"/>
              <w:rPr>
                <w:sz w:val="24"/>
              </w:rPr>
            </w:pPr>
            <w:r>
              <w:rPr>
                <w:sz w:val="24"/>
              </w:rPr>
              <w:t>предложения с глагольными конструкциями, содержащими глаголы-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to be, to look,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seem,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feel;</w:t>
            </w:r>
          </w:p>
          <w:p w:rsidR="00B0560C" w:rsidRDefault="00CA4393">
            <w:pPr>
              <w:pStyle w:val="TableParagraph"/>
              <w:ind w:right="1144"/>
              <w:jc w:val="left"/>
              <w:rPr>
                <w:sz w:val="24"/>
              </w:rPr>
            </w:pPr>
            <w:r>
              <w:rPr>
                <w:sz w:val="24"/>
              </w:rPr>
              <w:t>предложения cо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сложным подлежащим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Complex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Subject;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Complex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Object;</w:t>
            </w:r>
          </w:p>
          <w:p w:rsidR="00B0560C" w:rsidRDefault="00CA4393">
            <w:pPr>
              <w:pStyle w:val="TableParagraph"/>
              <w:spacing w:line="242" w:lineRule="auto"/>
              <w:ind w:right="216"/>
              <w:jc w:val="left"/>
              <w:rPr>
                <w:sz w:val="24"/>
              </w:rPr>
            </w:pPr>
            <w:r>
              <w:rPr>
                <w:sz w:val="24"/>
              </w:rPr>
              <w:t>сложносочинѐнные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сочинительными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and,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but, or;</w:t>
            </w:r>
          </w:p>
          <w:p w:rsidR="00B0560C" w:rsidRDefault="00CA4393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сложноподчинѐнные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союзными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because,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if,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when, where,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what, why, how;</w:t>
            </w:r>
          </w:p>
          <w:p w:rsidR="00B0560C" w:rsidRDefault="00CA4393">
            <w:pPr>
              <w:pStyle w:val="TableParagraph"/>
              <w:ind w:right="59"/>
              <w:rPr>
                <w:sz w:val="24"/>
              </w:rPr>
            </w:pPr>
            <w:r>
              <w:rPr>
                <w:sz w:val="24"/>
              </w:rPr>
              <w:t>сложноподчинѐнные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придаточными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who,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which,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that;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сложноподчинѐнные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whoever,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whatever,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however,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whenever;</w:t>
            </w:r>
          </w:p>
          <w:p w:rsidR="00B0560C" w:rsidRDefault="00CA4393">
            <w:pPr>
              <w:pStyle w:val="TableParagraph"/>
              <w:ind w:right="54"/>
              <w:rPr>
                <w:sz w:val="24"/>
              </w:rPr>
            </w:pP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изъявительном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(Conditional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Conditional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сослагательном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наклонении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(Conditional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II);</w:t>
            </w:r>
          </w:p>
          <w:p w:rsidR="00B0560C" w:rsidRPr="004E585F" w:rsidRDefault="00CA4393">
            <w:pPr>
              <w:pStyle w:val="TableParagraph"/>
              <w:ind w:right="50"/>
              <w:rPr>
                <w:sz w:val="24"/>
                <w:lang w:val="en-US"/>
              </w:rPr>
            </w:pPr>
            <w:r>
              <w:rPr>
                <w:sz w:val="24"/>
              </w:rPr>
              <w:t>все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типы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вопросительных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предложений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(</w:t>
            </w:r>
            <w:r>
              <w:rPr>
                <w:sz w:val="24"/>
              </w:rPr>
              <w:t>общий</w:t>
            </w:r>
            <w:r w:rsidRPr="004E585F">
              <w:rPr>
                <w:sz w:val="24"/>
                <w:lang w:val="en-US"/>
              </w:rPr>
              <w:t>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специальный</w:t>
            </w:r>
            <w:r w:rsidRPr="004E585F">
              <w:rPr>
                <w:sz w:val="24"/>
                <w:lang w:val="en-US"/>
              </w:rPr>
              <w:t>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альтернативный</w:t>
            </w:r>
            <w:r w:rsidRPr="004E585F">
              <w:rPr>
                <w:sz w:val="24"/>
                <w:lang w:val="en-US"/>
              </w:rPr>
              <w:t>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разделительный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вопросы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Present/Past/Future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Simple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Tense,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Present/Past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Continuous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Tense,</w:t>
            </w:r>
            <w:r w:rsidRPr="004E585F">
              <w:rPr>
                <w:spacing w:val="60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Present/Past</w:t>
            </w:r>
            <w:r w:rsidRPr="004E585F">
              <w:rPr>
                <w:spacing w:val="6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Perfect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Tense,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Present Perfect Continuous Tense);</w:t>
            </w:r>
          </w:p>
          <w:p w:rsidR="00B0560C" w:rsidRDefault="00CA4393">
            <w:pPr>
              <w:pStyle w:val="TableParagraph"/>
              <w:ind w:right="55"/>
              <w:rPr>
                <w:sz w:val="24"/>
              </w:rPr>
            </w:pPr>
            <w:r>
              <w:rPr>
                <w:sz w:val="24"/>
              </w:rPr>
              <w:t>повествовательные,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вопросительные 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побудительные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косвенной речи в настоящем и прошедшем времени, согласование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времѐн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сложного предложения;</w:t>
            </w:r>
          </w:p>
          <w:p w:rsidR="00B0560C" w:rsidRDefault="00CA4393">
            <w:pPr>
              <w:pStyle w:val="TableParagraph"/>
              <w:ind w:right="61"/>
              <w:rPr>
                <w:sz w:val="24"/>
              </w:rPr>
            </w:pPr>
            <w:r>
              <w:rPr>
                <w:sz w:val="24"/>
              </w:rPr>
              <w:t>модальные глаголы в косвенной речи в настоящем и прошедшем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  <w:p w:rsidR="00B0560C" w:rsidRPr="004E585F" w:rsidRDefault="00CA4393">
            <w:pPr>
              <w:pStyle w:val="TableParagraph"/>
              <w:ind w:right="55"/>
              <w:rPr>
                <w:sz w:val="24"/>
                <w:lang w:val="en-US"/>
              </w:rPr>
            </w:pPr>
            <w:r>
              <w:rPr>
                <w:sz w:val="24"/>
              </w:rPr>
              <w:t>предложения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конструкциями</w:t>
            </w:r>
            <w:r w:rsidRPr="004E585F">
              <w:rPr>
                <w:sz w:val="24"/>
                <w:lang w:val="en-US"/>
              </w:rPr>
              <w:t xml:space="preserve"> as … as, not so … as, both … and …,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either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… or, neither … nor;</w:t>
            </w:r>
          </w:p>
        </w:tc>
        <w:tc>
          <w:tcPr>
            <w:tcW w:w="2796" w:type="dxa"/>
          </w:tcPr>
          <w:p w:rsidR="00B0560C" w:rsidRPr="004E585F" w:rsidRDefault="00B0560C">
            <w:pPr>
              <w:pStyle w:val="TableParagraph"/>
              <w:ind w:left="0"/>
              <w:jc w:val="left"/>
              <w:rPr>
                <w:sz w:val="24"/>
                <w:lang w:val="en-US"/>
              </w:rPr>
            </w:pPr>
          </w:p>
        </w:tc>
      </w:tr>
    </w:tbl>
    <w:p w:rsidR="00B0560C" w:rsidRPr="004E585F" w:rsidRDefault="00B0560C">
      <w:pPr>
        <w:rPr>
          <w:sz w:val="24"/>
          <w:lang w:val="en-US"/>
        </w:rPr>
        <w:sectPr w:rsidR="00B0560C" w:rsidRPr="004E585F">
          <w:pgSz w:w="11920" w:h="16850"/>
          <w:pgMar w:top="1120" w:right="520" w:bottom="420" w:left="780" w:header="0" w:footer="233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B0560C">
        <w:trPr>
          <w:trHeight w:val="12894"/>
        </w:trPr>
        <w:tc>
          <w:tcPr>
            <w:tcW w:w="7278" w:type="dxa"/>
          </w:tcPr>
          <w:p w:rsidR="00B0560C" w:rsidRPr="004E585F" w:rsidRDefault="00CA4393">
            <w:pPr>
              <w:pStyle w:val="TableParagraph"/>
              <w:spacing w:before="61"/>
              <w:rPr>
                <w:sz w:val="24"/>
                <w:lang w:val="en-US"/>
              </w:rPr>
            </w:pPr>
            <w:r>
              <w:rPr>
                <w:sz w:val="24"/>
              </w:rPr>
              <w:lastRenderedPageBreak/>
              <w:t>предложения</w:t>
            </w:r>
            <w:r w:rsidRPr="004E585F">
              <w:rPr>
                <w:spacing w:val="-3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I</w:t>
            </w:r>
            <w:r w:rsidRPr="004E585F">
              <w:rPr>
                <w:spacing w:val="-1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wish;</w:t>
            </w:r>
          </w:p>
          <w:p w:rsidR="00B0560C" w:rsidRPr="004E585F" w:rsidRDefault="00CA4393">
            <w:pPr>
              <w:pStyle w:val="TableParagraph"/>
              <w:ind w:right="51"/>
              <w:rPr>
                <w:sz w:val="24"/>
                <w:lang w:val="en-US"/>
              </w:rPr>
            </w:pPr>
            <w:r>
              <w:rPr>
                <w:sz w:val="24"/>
              </w:rPr>
              <w:t>конструкции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глаголами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на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-ing: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to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love/hate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doing</w:t>
            </w:r>
            <w:r w:rsidRPr="004E585F">
              <w:rPr>
                <w:spacing w:val="6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smth;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конструкции</w:t>
            </w:r>
            <w:r w:rsidRPr="004E585F">
              <w:rPr>
                <w:sz w:val="24"/>
                <w:lang w:val="en-US"/>
              </w:rPr>
              <w:t xml:space="preserve"> c </w:t>
            </w:r>
            <w:r>
              <w:rPr>
                <w:sz w:val="24"/>
              </w:rPr>
              <w:t>глаголами</w:t>
            </w:r>
            <w:r w:rsidRPr="004E585F">
              <w:rPr>
                <w:sz w:val="24"/>
                <w:lang w:val="en-US"/>
              </w:rPr>
              <w:t xml:space="preserve"> to stop, to remember, to forget (</w:t>
            </w:r>
            <w:r>
              <w:rPr>
                <w:sz w:val="24"/>
              </w:rPr>
              <w:t>разница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значении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to stop doing</w:t>
            </w:r>
            <w:r w:rsidRPr="004E585F">
              <w:rPr>
                <w:spacing w:val="-2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smth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to stop</w:t>
            </w:r>
            <w:r w:rsidRPr="004E585F">
              <w:rPr>
                <w:spacing w:val="-2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to do</w:t>
            </w:r>
            <w:r w:rsidRPr="004E585F">
              <w:rPr>
                <w:spacing w:val="-3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smth);</w:t>
            </w:r>
          </w:p>
          <w:p w:rsidR="00B0560C" w:rsidRPr="004E585F" w:rsidRDefault="00CA4393">
            <w:pPr>
              <w:pStyle w:val="TableParagraph"/>
              <w:spacing w:before="1"/>
              <w:ind w:right="2053"/>
              <w:rPr>
                <w:sz w:val="24"/>
                <w:lang w:val="en-US"/>
              </w:rPr>
            </w:pPr>
            <w:r>
              <w:rPr>
                <w:sz w:val="24"/>
              </w:rPr>
              <w:t>конструкция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It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takes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me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…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to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do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smth;</w:t>
            </w:r>
            <w:r w:rsidRPr="004E585F">
              <w:rPr>
                <w:spacing w:val="-57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конструкция</w:t>
            </w:r>
            <w:r w:rsidRPr="004E585F">
              <w:rPr>
                <w:spacing w:val="-5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used</w:t>
            </w:r>
            <w:r w:rsidRPr="004E585F">
              <w:rPr>
                <w:spacing w:val="-6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to</w:t>
            </w:r>
            <w:r w:rsidRPr="004E585F">
              <w:rPr>
                <w:spacing w:val="-5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+</w:t>
            </w:r>
            <w:r w:rsidRPr="004E585F"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инфинитив</w:t>
            </w:r>
            <w:r w:rsidRPr="004E585F">
              <w:rPr>
                <w:spacing w:val="-5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глагола</w:t>
            </w:r>
            <w:r w:rsidRPr="004E585F">
              <w:rPr>
                <w:sz w:val="24"/>
                <w:lang w:val="en-US"/>
              </w:rPr>
              <w:t>;</w:t>
            </w:r>
          </w:p>
          <w:p w:rsidR="00B0560C" w:rsidRPr="004E585F" w:rsidRDefault="00CA4393">
            <w:pPr>
              <w:pStyle w:val="TableParagraph"/>
              <w:ind w:right="48"/>
              <w:rPr>
                <w:sz w:val="24"/>
                <w:lang w:val="en-US"/>
              </w:rPr>
            </w:pPr>
            <w:r>
              <w:rPr>
                <w:sz w:val="24"/>
              </w:rPr>
              <w:t>конструкции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be/get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used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to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smth,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be/get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used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to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doing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smth;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конструкции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I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prefer,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I’d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prefer,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I’d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rather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prefer,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выражающие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предпочтение</w:t>
            </w:r>
            <w:r w:rsidRPr="004E585F">
              <w:rPr>
                <w:sz w:val="24"/>
                <w:lang w:val="en-US"/>
              </w:rPr>
              <w:t>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а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также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конструкций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I’d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rather,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You’d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better;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подлежащее</w:t>
            </w:r>
            <w:r w:rsidRPr="004E585F">
              <w:rPr>
                <w:sz w:val="24"/>
                <w:lang w:val="en-US"/>
              </w:rPr>
              <w:t xml:space="preserve">, </w:t>
            </w:r>
            <w:r>
              <w:rPr>
                <w:sz w:val="24"/>
              </w:rPr>
              <w:t>выраженное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собирательным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существительным</w:t>
            </w:r>
            <w:r w:rsidRPr="004E585F">
              <w:rPr>
                <w:sz w:val="24"/>
                <w:lang w:val="en-US"/>
              </w:rPr>
              <w:t xml:space="preserve"> (family,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police),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его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согласование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со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сказуемым</w:t>
            </w:r>
            <w:r w:rsidRPr="004E585F">
              <w:rPr>
                <w:sz w:val="24"/>
                <w:lang w:val="en-US"/>
              </w:rPr>
              <w:t>;</w:t>
            </w:r>
          </w:p>
          <w:p w:rsidR="00B0560C" w:rsidRPr="004E585F" w:rsidRDefault="00CA4393">
            <w:pPr>
              <w:pStyle w:val="TableParagraph"/>
              <w:ind w:right="54"/>
              <w:rPr>
                <w:sz w:val="24"/>
                <w:lang w:val="en-US"/>
              </w:rPr>
            </w:pPr>
            <w:r>
              <w:rPr>
                <w:sz w:val="24"/>
              </w:rPr>
              <w:t>глаголы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(</w:t>
            </w:r>
            <w:r>
              <w:rPr>
                <w:sz w:val="24"/>
              </w:rPr>
              <w:t>правильные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неправильные</w:t>
            </w:r>
            <w:r w:rsidRPr="004E585F">
              <w:rPr>
                <w:sz w:val="24"/>
                <w:lang w:val="en-US"/>
              </w:rPr>
              <w:t>)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видовременных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формах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действительного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залога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изъявительном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наклонении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(Present/Past/Future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Simple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Tense,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Present/Past/Future</w:t>
            </w:r>
            <w:r w:rsidRPr="004E585F">
              <w:rPr>
                <w:spacing w:val="6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Continuous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Tense,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Present/Past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Perfect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Tense,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Present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Perfect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Continuous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Tense,</w:t>
            </w:r>
            <w:r w:rsidRPr="004E585F">
              <w:rPr>
                <w:spacing w:val="-57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Future</w:t>
            </w:r>
            <w:r w:rsidRPr="004E585F">
              <w:rPr>
                <w:sz w:val="28"/>
                <w:lang w:val="en-US"/>
              </w:rPr>
              <w:t>-</w:t>
            </w:r>
            <w:r w:rsidRPr="004E585F">
              <w:rPr>
                <w:sz w:val="24"/>
                <w:lang w:val="en-US"/>
              </w:rPr>
              <w:t>in-the-Past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Tense)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наиболее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употребительных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формах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страдательного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залога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(Present/Past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Simple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Passive,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Present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Perfect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Passive);</w:t>
            </w:r>
          </w:p>
          <w:p w:rsidR="00B0560C" w:rsidRPr="004E585F" w:rsidRDefault="00CA4393">
            <w:pPr>
              <w:pStyle w:val="TableParagraph"/>
              <w:ind w:right="56"/>
              <w:rPr>
                <w:sz w:val="24"/>
                <w:lang w:val="en-US"/>
              </w:rPr>
            </w:pPr>
            <w:r>
              <w:rPr>
                <w:sz w:val="24"/>
              </w:rPr>
              <w:t>конструкция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to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be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going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to,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формы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Future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Simple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Tense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Present</w:t>
            </w:r>
            <w:r w:rsidRPr="004E585F">
              <w:rPr>
                <w:spacing w:val="-57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Continuous Tense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для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выражения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будущего</w:t>
            </w:r>
            <w:r w:rsidRPr="004E585F">
              <w:rPr>
                <w:spacing w:val="-2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действия</w:t>
            </w:r>
            <w:r w:rsidRPr="004E585F">
              <w:rPr>
                <w:sz w:val="24"/>
                <w:lang w:val="en-US"/>
              </w:rPr>
              <w:t>;</w:t>
            </w:r>
          </w:p>
          <w:p w:rsidR="00B0560C" w:rsidRPr="004E585F" w:rsidRDefault="00CA4393">
            <w:pPr>
              <w:pStyle w:val="TableParagraph"/>
              <w:ind w:right="58"/>
              <w:rPr>
                <w:sz w:val="24"/>
                <w:lang w:val="en-US"/>
              </w:rPr>
            </w:pPr>
            <w:r>
              <w:rPr>
                <w:sz w:val="24"/>
              </w:rPr>
              <w:t>модальные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глаголы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их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эквиваленты</w:t>
            </w:r>
            <w:r w:rsidRPr="004E585F">
              <w:rPr>
                <w:sz w:val="24"/>
                <w:lang w:val="en-US"/>
              </w:rPr>
              <w:t xml:space="preserve"> (can/be able to, could, must/have</w:t>
            </w:r>
            <w:r w:rsidRPr="004E585F">
              <w:rPr>
                <w:spacing w:val="-57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to,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may, might, should, shall, would,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will, need);</w:t>
            </w:r>
          </w:p>
          <w:p w:rsidR="00B0560C" w:rsidRPr="004E585F" w:rsidRDefault="00CA4393">
            <w:pPr>
              <w:pStyle w:val="TableParagraph"/>
              <w:ind w:right="51"/>
              <w:rPr>
                <w:sz w:val="24"/>
                <w:lang w:val="en-US"/>
              </w:rPr>
            </w:pPr>
            <w:r>
              <w:rPr>
                <w:sz w:val="24"/>
              </w:rPr>
              <w:t>неличные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формы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глагола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–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инфинитив</w:t>
            </w:r>
            <w:r w:rsidRPr="004E585F">
              <w:rPr>
                <w:sz w:val="24"/>
                <w:lang w:val="en-US"/>
              </w:rPr>
              <w:t>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герундий</w:t>
            </w:r>
            <w:r w:rsidRPr="004E585F">
              <w:rPr>
                <w:sz w:val="24"/>
                <w:lang w:val="en-US"/>
              </w:rPr>
              <w:t>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причастие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(Participle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I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Participle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II),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причастия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в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функции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определения</w:t>
            </w:r>
            <w:r w:rsidRPr="004E585F">
              <w:rPr>
                <w:spacing w:val="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(Participle I</w:t>
            </w:r>
            <w:r w:rsidRPr="004E585F">
              <w:rPr>
                <w:spacing w:val="-5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– a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playing child, Participle</w:t>
            </w:r>
            <w:r w:rsidRPr="004E585F">
              <w:rPr>
                <w:spacing w:val="3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II</w:t>
            </w:r>
            <w:r w:rsidRPr="004E585F">
              <w:rPr>
                <w:spacing w:val="-4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–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a</w:t>
            </w:r>
            <w:r w:rsidRPr="004E585F">
              <w:rPr>
                <w:spacing w:val="-1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written text);</w:t>
            </w:r>
          </w:p>
          <w:p w:rsidR="00B0560C" w:rsidRDefault="00CA4393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определѐнный,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неопределѐнный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нулевой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артикли;</w:t>
            </w:r>
          </w:p>
          <w:p w:rsidR="00B0560C" w:rsidRDefault="00CA4393">
            <w:pPr>
              <w:pStyle w:val="TableParagraph"/>
              <w:ind w:right="63"/>
              <w:rPr>
                <w:sz w:val="24"/>
              </w:rPr>
            </w:pPr>
            <w:r>
              <w:rPr>
                <w:sz w:val="24"/>
              </w:rPr>
              <w:t>имена существительные во множественном числе, образованных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правилу,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исключения;</w:t>
            </w:r>
          </w:p>
          <w:p w:rsidR="00B0560C" w:rsidRDefault="00CA4393">
            <w:pPr>
              <w:pStyle w:val="TableParagraph"/>
              <w:ind w:right="58"/>
              <w:rPr>
                <w:sz w:val="24"/>
              </w:rPr>
            </w:pPr>
            <w:r>
              <w:rPr>
                <w:sz w:val="24"/>
              </w:rPr>
              <w:t>неисчисляемые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 числа;</w:t>
            </w:r>
          </w:p>
          <w:p w:rsidR="00B0560C" w:rsidRDefault="00CA43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притяжательный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имѐн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существительных;</w:t>
            </w:r>
          </w:p>
          <w:p w:rsidR="00B0560C" w:rsidRDefault="00CA4393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имена прилагательные и наречия в положительной, сравнительной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превосходной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порядок следования нескольких прилагательных (мнение – размер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происхождение);</w:t>
            </w:r>
          </w:p>
          <w:p w:rsidR="00B0560C" w:rsidRPr="004E585F" w:rsidRDefault="00CA4393">
            <w:pPr>
              <w:pStyle w:val="TableParagraph"/>
              <w:ind w:right="59"/>
              <w:rPr>
                <w:sz w:val="24"/>
                <w:lang w:val="en-US"/>
              </w:rPr>
            </w:pPr>
            <w:r>
              <w:rPr>
                <w:sz w:val="24"/>
              </w:rPr>
              <w:t>слова</w:t>
            </w:r>
            <w:r w:rsidRPr="004E585F">
              <w:rPr>
                <w:sz w:val="24"/>
                <w:lang w:val="en-US"/>
              </w:rPr>
              <w:t xml:space="preserve">, </w:t>
            </w:r>
            <w:r>
              <w:rPr>
                <w:sz w:val="24"/>
              </w:rPr>
              <w:t>выражающие</w:t>
            </w:r>
            <w:r w:rsidRPr="004E585F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количество</w:t>
            </w:r>
            <w:r w:rsidRPr="004E585F">
              <w:rPr>
                <w:sz w:val="24"/>
                <w:lang w:val="en-US"/>
              </w:rPr>
              <w:t xml:space="preserve"> (many/much, little/a little, few/a few, a</w:t>
            </w:r>
            <w:r w:rsidRPr="004E585F">
              <w:rPr>
                <w:spacing w:val="-57"/>
                <w:sz w:val="24"/>
                <w:lang w:val="en-US"/>
              </w:rPr>
              <w:t xml:space="preserve"> </w:t>
            </w:r>
            <w:r w:rsidRPr="004E585F">
              <w:rPr>
                <w:sz w:val="24"/>
                <w:lang w:val="en-US"/>
              </w:rPr>
              <w:t>lot of);</w:t>
            </w:r>
          </w:p>
          <w:p w:rsidR="00B0560C" w:rsidRDefault="00CA4393">
            <w:pPr>
              <w:pStyle w:val="TableParagraph"/>
              <w:spacing w:before="1"/>
              <w:ind w:right="55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притяжательные местоимения (в том числе в абсолютной форме),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возвратные,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местоимения;</w:t>
            </w:r>
          </w:p>
          <w:p w:rsidR="00B0560C" w:rsidRDefault="00CA4393">
            <w:pPr>
              <w:pStyle w:val="TableParagraph"/>
              <w:spacing w:before="2"/>
              <w:ind w:right="56"/>
              <w:rPr>
                <w:sz w:val="24"/>
              </w:rPr>
            </w:pPr>
            <w:r>
              <w:rPr>
                <w:sz w:val="24"/>
              </w:rPr>
              <w:t>неопределѐнные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 none, no и производные последнего (nobody, nothing,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  <w:p w:rsidR="00B0560C" w:rsidRDefault="00CA43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порядковые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числительные;</w:t>
            </w:r>
          </w:p>
          <w:p w:rsidR="00B0560C" w:rsidRDefault="00CA4393">
            <w:pPr>
              <w:pStyle w:val="TableParagraph"/>
              <w:ind w:right="67"/>
              <w:rPr>
                <w:sz w:val="24"/>
              </w:rPr>
            </w:pPr>
            <w:r>
              <w:rPr>
                <w:sz w:val="24"/>
              </w:rPr>
              <w:t>предлоги места, времени, направления, предлоги, употребляемые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страдательном залоге</w:t>
            </w:r>
          </w:p>
        </w:tc>
        <w:tc>
          <w:tcPr>
            <w:tcW w:w="2796" w:type="dxa"/>
          </w:tcPr>
          <w:p w:rsidR="00B0560C" w:rsidRDefault="00B0560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B0560C">
        <w:trPr>
          <w:trHeight w:val="1531"/>
        </w:trPr>
        <w:tc>
          <w:tcPr>
            <w:tcW w:w="7278" w:type="dxa"/>
          </w:tcPr>
          <w:p w:rsidR="00B0560C" w:rsidRDefault="00CA4393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социокультурными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умениями:</w:t>
            </w:r>
          </w:p>
          <w:p w:rsidR="00B0560C" w:rsidRDefault="00CA4393">
            <w:pPr>
              <w:pStyle w:val="TableParagraph"/>
              <w:ind w:right="53"/>
              <w:rPr>
                <w:sz w:val="24"/>
              </w:rPr>
            </w:pPr>
            <w:r>
              <w:rPr>
                <w:sz w:val="24"/>
              </w:rPr>
              <w:t>знать/понимать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неофициального общения в рамках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тематического содержания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учѐтом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различий;</w:t>
            </w:r>
          </w:p>
        </w:tc>
        <w:tc>
          <w:tcPr>
            <w:tcW w:w="2796" w:type="dxa"/>
          </w:tcPr>
          <w:p w:rsidR="00B0560C" w:rsidRDefault="00CA4393">
            <w:pPr>
              <w:pStyle w:val="TableParagraph"/>
              <w:spacing w:before="59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</w:tbl>
    <w:p w:rsidR="00B0560C" w:rsidRDefault="00B0560C">
      <w:pPr>
        <w:rPr>
          <w:sz w:val="24"/>
        </w:rPr>
        <w:sectPr w:rsidR="00B0560C">
          <w:pgSz w:w="11920" w:h="16850"/>
          <w:pgMar w:top="1120" w:right="520" w:bottom="420" w:left="780" w:header="0" w:footer="233" w:gutter="0"/>
          <w:cols w:space="720"/>
        </w:sect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78"/>
        <w:gridCol w:w="2796"/>
      </w:tblGrid>
      <w:tr w:rsidR="00B0560C">
        <w:trPr>
          <w:trHeight w:val="2359"/>
        </w:trPr>
        <w:tc>
          <w:tcPr>
            <w:tcW w:w="7278" w:type="dxa"/>
          </w:tcPr>
          <w:p w:rsidR="00B0560C" w:rsidRDefault="00CA4393">
            <w:pPr>
              <w:pStyle w:val="TableParagraph"/>
              <w:spacing w:before="61"/>
              <w:ind w:right="53"/>
              <w:rPr>
                <w:sz w:val="24"/>
              </w:rPr>
            </w:pPr>
            <w:r>
              <w:rPr>
                <w:sz w:val="24"/>
              </w:rPr>
              <w:lastRenderedPageBreak/>
              <w:t>знать/понимать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реалии страны/стран изучаемого языка (государственное устройство,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</w:p>
          <w:p w:rsidR="00B0560C" w:rsidRDefault="00CA4393">
            <w:pPr>
              <w:pStyle w:val="TableParagraph"/>
              <w:spacing w:before="1"/>
              <w:ind w:right="58"/>
              <w:rPr>
                <w:sz w:val="24"/>
              </w:rPr>
            </w:pPr>
            <w:r>
              <w:rPr>
                <w:sz w:val="24"/>
              </w:rPr>
              <w:t>иметь базовые знания о социокультурном портрете и культурном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страны/стран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еѐ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2796" w:type="dxa"/>
          </w:tcPr>
          <w:p w:rsidR="00B0560C" w:rsidRDefault="00B0560C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B0560C">
        <w:trPr>
          <w:trHeight w:val="6223"/>
        </w:trPr>
        <w:tc>
          <w:tcPr>
            <w:tcW w:w="7278" w:type="dxa"/>
          </w:tcPr>
          <w:p w:rsidR="00B0560C" w:rsidRDefault="00CA4393">
            <w:pPr>
              <w:pStyle w:val="TableParagraph"/>
              <w:spacing w:before="68" w:line="235" w:lineRule="auto"/>
              <w:ind w:right="59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уважение к иной культуре, соблюдать нормы вежливости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межкультурном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общении;</w:t>
            </w:r>
          </w:p>
          <w:p w:rsidR="00B0560C" w:rsidRDefault="00CA4393">
            <w:pPr>
              <w:pStyle w:val="TableParagraph"/>
              <w:ind w:right="51"/>
              <w:rPr>
                <w:sz w:val="24"/>
              </w:rPr>
            </w:pPr>
            <w:r>
              <w:rPr>
                <w:sz w:val="24"/>
              </w:rPr>
              <w:t>владеть компенсаторными умениями, позволяющими в случае сбоя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приѐмы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описание/перифраз/толкование,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контекстуальную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догадку;</w:t>
            </w:r>
          </w:p>
          <w:p w:rsidR="00B0560C" w:rsidRDefault="00CA4393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овладению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иностранным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языком;</w:t>
            </w:r>
          </w:p>
          <w:p w:rsidR="00B0560C" w:rsidRDefault="00CA4393">
            <w:pPr>
              <w:pStyle w:val="TableParagraph"/>
              <w:spacing w:before="3"/>
              <w:ind w:right="58"/>
              <w:rPr>
                <w:sz w:val="24"/>
              </w:rPr>
            </w:pPr>
            <w:r>
              <w:rPr>
                <w:sz w:val="24"/>
              </w:rPr>
              <w:t>сравнивать,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(лексические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грамматические);</w:t>
            </w:r>
          </w:p>
          <w:p w:rsidR="00B0560C" w:rsidRDefault="00CA4393">
            <w:pPr>
              <w:pStyle w:val="TableParagraph"/>
              <w:ind w:right="49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иноязычные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информационно-справочные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межпредметного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на английском языке и применением 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коммуникационных технологий;</w:t>
            </w:r>
          </w:p>
          <w:p w:rsidR="00B0560C" w:rsidRDefault="00CA4393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  <w:tc>
          <w:tcPr>
            <w:tcW w:w="2796" w:type="dxa"/>
          </w:tcPr>
          <w:p w:rsidR="00B0560C" w:rsidRDefault="00CA4393">
            <w:pPr>
              <w:pStyle w:val="TableParagraph"/>
              <w:spacing w:before="61"/>
              <w:ind w:left="81"/>
              <w:jc w:val="left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B0560C" w:rsidRDefault="00B0560C">
      <w:pPr>
        <w:pStyle w:val="a3"/>
        <w:rPr>
          <w:b/>
          <w:sz w:val="20"/>
        </w:rPr>
      </w:pPr>
    </w:p>
    <w:p w:rsidR="00B0560C" w:rsidRDefault="00B0560C">
      <w:pPr>
        <w:pStyle w:val="a3"/>
        <w:spacing w:before="4"/>
        <w:rPr>
          <w:b/>
        </w:rPr>
      </w:pPr>
    </w:p>
    <w:p w:rsidR="00B0560C" w:rsidRDefault="00CA4393">
      <w:pPr>
        <w:pStyle w:val="a4"/>
        <w:numPr>
          <w:ilvl w:val="0"/>
          <w:numId w:val="1"/>
        </w:numPr>
        <w:tabs>
          <w:tab w:val="left" w:pos="644"/>
        </w:tabs>
        <w:ind w:left="643" w:hanging="294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выставлению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отметок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промежуточную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аттестацию</w:t>
      </w:r>
    </w:p>
    <w:p w:rsidR="00B0560C" w:rsidRDefault="00B0560C">
      <w:pPr>
        <w:pStyle w:val="a3"/>
        <w:spacing w:before="5"/>
        <w:rPr>
          <w:b/>
          <w:sz w:val="21"/>
        </w:rPr>
      </w:pPr>
    </w:p>
    <w:p w:rsidR="00B0560C" w:rsidRDefault="00CA4393">
      <w:pPr>
        <w:pStyle w:val="a3"/>
        <w:tabs>
          <w:tab w:val="left" w:pos="3368"/>
          <w:tab w:val="left" w:pos="5780"/>
          <w:tab w:val="left" w:pos="8505"/>
        </w:tabs>
        <w:spacing w:line="276" w:lineRule="auto"/>
        <w:ind w:left="352" w:right="321"/>
        <w:jc w:val="both"/>
      </w:pPr>
      <w:r>
        <w:t>Промежуточная</w:t>
      </w:r>
      <w:r>
        <w:tab/>
        <w:t>аттестация</w:t>
      </w:r>
      <w:r>
        <w:tab/>
        <w:t>обучающихся</w:t>
      </w:r>
      <w:r>
        <w:tab/>
        <w:t>осуществляется</w:t>
      </w:r>
      <w:r>
        <w:rPr>
          <w:spacing w:val="-56"/>
        </w:rPr>
        <w:t xml:space="preserve"> </w:t>
      </w:r>
      <w:r>
        <w:t>по пятибалльной системе оценивания. Для письменных работ, результат прохождения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баллах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значениях,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перерасчета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пятибалльной</w:t>
      </w:r>
      <w:r>
        <w:rPr>
          <w:spacing w:val="1"/>
        </w:rPr>
        <w:t xml:space="preserve"> </w:t>
      </w:r>
      <w:r>
        <w:t>шкале.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перерасчета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заданий,</w:t>
      </w:r>
      <w:r>
        <w:rPr>
          <w:spacing w:val="58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характеристик письменной</w:t>
      </w:r>
      <w:r>
        <w:rPr>
          <w:spacing w:val="-4"/>
        </w:rPr>
        <w:t xml:space="preserve"> </w:t>
      </w:r>
      <w:r>
        <w:t>работы.</w:t>
      </w:r>
    </w:p>
    <w:p w:rsidR="00B0560C" w:rsidRDefault="00CA4393">
      <w:pPr>
        <w:pStyle w:val="a3"/>
        <w:spacing w:before="200" w:line="276" w:lineRule="auto"/>
        <w:ind w:left="352" w:right="329"/>
        <w:jc w:val="both"/>
      </w:pPr>
      <w:r>
        <w:t>Отметки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55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дневнике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-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 актом школы.</w:t>
      </w:r>
    </w:p>
    <w:p w:rsidR="00B0560C" w:rsidRDefault="00B0560C">
      <w:pPr>
        <w:spacing w:line="276" w:lineRule="auto"/>
        <w:jc w:val="both"/>
        <w:sectPr w:rsidR="00B0560C">
          <w:pgSz w:w="11920" w:h="16850"/>
          <w:pgMar w:top="1120" w:right="520" w:bottom="420" w:left="780" w:header="0" w:footer="233" w:gutter="0"/>
          <w:cols w:space="720"/>
        </w:sectPr>
      </w:pPr>
    </w:p>
    <w:p w:rsidR="00B0560C" w:rsidRDefault="00CA4393">
      <w:pPr>
        <w:pStyle w:val="a4"/>
        <w:numPr>
          <w:ilvl w:val="0"/>
          <w:numId w:val="1"/>
        </w:numPr>
        <w:tabs>
          <w:tab w:val="left" w:pos="642"/>
        </w:tabs>
        <w:spacing w:before="78"/>
        <w:ind w:left="641" w:hanging="292"/>
        <w:rPr>
          <w:b/>
          <w:sz w:val="24"/>
        </w:rPr>
      </w:pPr>
      <w:r>
        <w:rPr>
          <w:b/>
          <w:sz w:val="24"/>
        </w:rPr>
        <w:lastRenderedPageBreak/>
        <w:t>График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контрольных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мероприятий</w:t>
      </w:r>
    </w:p>
    <w:p w:rsidR="00B0560C" w:rsidRDefault="00B0560C">
      <w:pPr>
        <w:pStyle w:val="a3"/>
        <w:spacing w:before="4"/>
        <w:rPr>
          <w:b/>
          <w:sz w:val="21"/>
        </w:rPr>
      </w:pPr>
    </w:p>
    <w:tbl>
      <w:tblPr>
        <w:tblStyle w:val="TableNormal"/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32"/>
        <w:gridCol w:w="2277"/>
        <w:gridCol w:w="2660"/>
        <w:gridCol w:w="2405"/>
      </w:tblGrid>
      <w:tr w:rsidR="00B0560C">
        <w:trPr>
          <w:trHeight w:val="722"/>
        </w:trPr>
        <w:tc>
          <w:tcPr>
            <w:tcW w:w="2732" w:type="dxa"/>
          </w:tcPr>
          <w:p w:rsidR="00B0560C" w:rsidRDefault="00CA4393">
            <w:pPr>
              <w:pStyle w:val="TableParagraph"/>
              <w:spacing w:before="89" w:line="252" w:lineRule="auto"/>
              <w:ind w:right="892"/>
              <w:jc w:val="left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Контрольное</w:t>
            </w:r>
            <w:r>
              <w:rPr>
                <w:rFonts w:ascii="Georgia" w:hAnsi="Georgia"/>
                <w:b/>
                <w:spacing w:val="-58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мероприятие</w:t>
            </w:r>
          </w:p>
        </w:tc>
        <w:tc>
          <w:tcPr>
            <w:tcW w:w="2277" w:type="dxa"/>
          </w:tcPr>
          <w:p w:rsidR="00B0560C" w:rsidRDefault="00CA4393">
            <w:pPr>
              <w:pStyle w:val="TableParagraph"/>
              <w:spacing w:before="87"/>
              <w:ind w:left="81"/>
              <w:jc w:val="left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Тип</w:t>
            </w:r>
            <w:r>
              <w:rPr>
                <w:rFonts w:ascii="Georgia" w:hAnsi="Georgia"/>
                <w:b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контроля</w:t>
            </w:r>
          </w:p>
        </w:tc>
        <w:tc>
          <w:tcPr>
            <w:tcW w:w="2660" w:type="dxa"/>
          </w:tcPr>
          <w:p w:rsidR="00B0560C" w:rsidRDefault="00CA4393">
            <w:pPr>
              <w:pStyle w:val="TableParagraph"/>
              <w:spacing w:before="87"/>
              <w:ind w:left="77"/>
              <w:jc w:val="left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Срок</w:t>
            </w:r>
            <w:r>
              <w:rPr>
                <w:rFonts w:ascii="Georgia" w:hAnsi="Georgia"/>
                <w:b/>
                <w:spacing w:val="-5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проведения</w:t>
            </w:r>
          </w:p>
        </w:tc>
        <w:tc>
          <w:tcPr>
            <w:tcW w:w="2405" w:type="dxa"/>
          </w:tcPr>
          <w:p w:rsidR="00B0560C" w:rsidRDefault="00CA4393">
            <w:pPr>
              <w:pStyle w:val="TableParagraph"/>
              <w:spacing w:before="87"/>
              <w:ind w:left="77"/>
              <w:jc w:val="left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Классы</w:t>
            </w:r>
          </w:p>
        </w:tc>
      </w:tr>
      <w:tr w:rsidR="00B0560C">
        <w:trPr>
          <w:trHeight w:val="880"/>
        </w:trPr>
        <w:tc>
          <w:tcPr>
            <w:tcW w:w="2732" w:type="dxa"/>
          </w:tcPr>
          <w:p w:rsidR="00B0560C" w:rsidRDefault="00CA4393">
            <w:pPr>
              <w:pStyle w:val="TableParagraph"/>
              <w:spacing w:before="84" w:line="309" w:lineRule="auto"/>
              <w:ind w:right="228"/>
              <w:jc w:val="lef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Проверка</w:t>
            </w:r>
            <w:r>
              <w:rPr>
                <w:rFonts w:ascii="Georgia" w:hAnsi="Georgia"/>
                <w:spacing w:val="-1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домашнего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задания</w:t>
            </w:r>
          </w:p>
        </w:tc>
        <w:tc>
          <w:tcPr>
            <w:tcW w:w="2277" w:type="dxa"/>
          </w:tcPr>
          <w:p w:rsidR="00B0560C" w:rsidRDefault="00CA4393">
            <w:pPr>
              <w:pStyle w:val="TableParagraph"/>
              <w:spacing w:before="84"/>
              <w:ind w:left="81"/>
              <w:jc w:val="lef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Текущий</w:t>
            </w:r>
          </w:p>
        </w:tc>
        <w:tc>
          <w:tcPr>
            <w:tcW w:w="2660" w:type="dxa"/>
          </w:tcPr>
          <w:p w:rsidR="00B0560C" w:rsidRDefault="00CA4393">
            <w:pPr>
              <w:pStyle w:val="TableParagraph"/>
              <w:spacing w:before="84"/>
              <w:ind w:left="77"/>
              <w:jc w:val="lef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</w:t>
            </w:r>
            <w:r>
              <w:rPr>
                <w:rFonts w:ascii="Georgia" w:hAnsi="Georgia"/>
                <w:spacing w:val="-8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каждом</w:t>
            </w:r>
            <w:r>
              <w:rPr>
                <w:rFonts w:ascii="Georgia" w:hAnsi="Georgia"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занятии</w:t>
            </w:r>
          </w:p>
        </w:tc>
        <w:tc>
          <w:tcPr>
            <w:tcW w:w="2405" w:type="dxa"/>
          </w:tcPr>
          <w:p w:rsidR="00B0560C" w:rsidRDefault="00CA4393">
            <w:pPr>
              <w:pStyle w:val="TableParagraph"/>
              <w:spacing w:before="84"/>
              <w:ind w:left="77"/>
              <w:jc w:val="lef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10-11-е</w:t>
            </w:r>
          </w:p>
        </w:tc>
      </w:tr>
      <w:tr w:rsidR="00B0560C">
        <w:trPr>
          <w:trHeight w:val="719"/>
        </w:trPr>
        <w:tc>
          <w:tcPr>
            <w:tcW w:w="2732" w:type="dxa"/>
          </w:tcPr>
          <w:p w:rsidR="00B0560C" w:rsidRDefault="00CA4393">
            <w:pPr>
              <w:pStyle w:val="TableParagraph"/>
              <w:spacing w:before="77"/>
              <w:jc w:val="lef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Практическая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  <w:tc>
          <w:tcPr>
            <w:tcW w:w="2277" w:type="dxa"/>
          </w:tcPr>
          <w:p w:rsidR="00B0560C" w:rsidRDefault="00CA4393">
            <w:pPr>
              <w:pStyle w:val="TableParagraph"/>
              <w:spacing w:before="77"/>
              <w:ind w:left="81"/>
              <w:jc w:val="lef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Тематический</w:t>
            </w:r>
          </w:p>
        </w:tc>
        <w:tc>
          <w:tcPr>
            <w:tcW w:w="2660" w:type="dxa"/>
          </w:tcPr>
          <w:p w:rsidR="00B0560C" w:rsidRDefault="00CA4393">
            <w:pPr>
              <w:pStyle w:val="TableParagraph"/>
              <w:spacing w:before="79" w:line="252" w:lineRule="auto"/>
              <w:ind w:left="77" w:right="316"/>
              <w:jc w:val="lef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По</w:t>
            </w:r>
            <w:r>
              <w:rPr>
                <w:rFonts w:ascii="Georgia" w:hAnsi="Georgia"/>
                <w:spacing w:val="-12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итогам</w:t>
            </w:r>
            <w:r>
              <w:rPr>
                <w:rFonts w:ascii="Georgia" w:hAnsi="Georgia"/>
                <w:spacing w:val="-11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освоения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темы</w:t>
            </w:r>
          </w:p>
        </w:tc>
        <w:tc>
          <w:tcPr>
            <w:tcW w:w="2405" w:type="dxa"/>
          </w:tcPr>
          <w:p w:rsidR="00B0560C" w:rsidRDefault="00CA4393">
            <w:pPr>
              <w:pStyle w:val="TableParagraph"/>
              <w:spacing w:before="77"/>
              <w:ind w:left="77"/>
              <w:jc w:val="lef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10-11-е</w:t>
            </w:r>
          </w:p>
        </w:tc>
      </w:tr>
      <w:tr w:rsidR="00B0560C">
        <w:trPr>
          <w:trHeight w:val="434"/>
        </w:trPr>
        <w:tc>
          <w:tcPr>
            <w:tcW w:w="2732" w:type="dxa"/>
          </w:tcPr>
          <w:p w:rsidR="00B0560C" w:rsidRDefault="00CA4393">
            <w:pPr>
              <w:pStyle w:val="TableParagraph"/>
              <w:spacing w:before="79"/>
              <w:jc w:val="lef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</w:t>
            </w:r>
            <w:r>
              <w:rPr>
                <w:rFonts w:ascii="Georgia" w:hAnsi="Georgia"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  <w:tc>
          <w:tcPr>
            <w:tcW w:w="2277" w:type="dxa"/>
          </w:tcPr>
          <w:p w:rsidR="00B0560C" w:rsidRDefault="00CA4393">
            <w:pPr>
              <w:pStyle w:val="TableParagraph"/>
              <w:spacing w:before="79"/>
              <w:ind w:left="81"/>
              <w:jc w:val="lef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Итоговый</w:t>
            </w:r>
          </w:p>
        </w:tc>
        <w:tc>
          <w:tcPr>
            <w:tcW w:w="2660" w:type="dxa"/>
          </w:tcPr>
          <w:p w:rsidR="00B0560C" w:rsidRDefault="00CA4393">
            <w:pPr>
              <w:pStyle w:val="TableParagraph"/>
              <w:spacing w:before="79"/>
              <w:ind w:left="77"/>
              <w:jc w:val="lef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Апрель</w:t>
            </w:r>
          </w:p>
        </w:tc>
        <w:tc>
          <w:tcPr>
            <w:tcW w:w="2405" w:type="dxa"/>
          </w:tcPr>
          <w:p w:rsidR="00B0560C" w:rsidRDefault="00CA4393">
            <w:pPr>
              <w:pStyle w:val="TableParagraph"/>
              <w:spacing w:before="79"/>
              <w:ind w:left="77"/>
              <w:jc w:val="lef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10-11-е</w:t>
            </w:r>
          </w:p>
        </w:tc>
      </w:tr>
      <w:tr w:rsidR="00B0560C">
        <w:trPr>
          <w:trHeight w:val="1008"/>
        </w:trPr>
        <w:tc>
          <w:tcPr>
            <w:tcW w:w="2732" w:type="dxa"/>
          </w:tcPr>
          <w:p w:rsidR="00B0560C" w:rsidRDefault="00CA4393">
            <w:pPr>
              <w:pStyle w:val="TableParagraph"/>
              <w:spacing w:before="82" w:line="249" w:lineRule="auto"/>
              <w:ind w:right="696"/>
              <w:jc w:val="lef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Диагностика</w:t>
            </w:r>
            <w:r>
              <w:rPr>
                <w:rFonts w:ascii="Georgia" w:hAnsi="Georgia"/>
                <w:spacing w:val="1"/>
                <w:sz w:val="24"/>
              </w:rPr>
              <w:t xml:space="preserve"> </w:t>
            </w:r>
            <w:r>
              <w:rPr>
                <w:rFonts w:ascii="Georgia" w:hAnsi="Georgia"/>
                <w:spacing w:val="-1"/>
                <w:sz w:val="24"/>
              </w:rPr>
              <w:t>образовательных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достижений</w:t>
            </w:r>
          </w:p>
        </w:tc>
        <w:tc>
          <w:tcPr>
            <w:tcW w:w="2277" w:type="dxa"/>
          </w:tcPr>
          <w:p w:rsidR="00B0560C" w:rsidRDefault="00CA4393">
            <w:pPr>
              <w:pStyle w:val="TableParagraph"/>
              <w:spacing w:before="79"/>
              <w:ind w:left="81"/>
              <w:jc w:val="lef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Итоговый</w:t>
            </w:r>
          </w:p>
        </w:tc>
        <w:tc>
          <w:tcPr>
            <w:tcW w:w="2660" w:type="dxa"/>
          </w:tcPr>
          <w:p w:rsidR="00B0560C" w:rsidRDefault="00CA4393">
            <w:pPr>
              <w:pStyle w:val="TableParagraph"/>
              <w:spacing w:before="79"/>
              <w:ind w:left="77"/>
              <w:jc w:val="lef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По</w:t>
            </w:r>
            <w:r>
              <w:rPr>
                <w:rFonts w:ascii="Georgia" w:hAnsi="Georgia"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графику</w:t>
            </w:r>
          </w:p>
        </w:tc>
        <w:tc>
          <w:tcPr>
            <w:tcW w:w="2405" w:type="dxa"/>
          </w:tcPr>
          <w:p w:rsidR="00B0560C" w:rsidRDefault="00CA4393">
            <w:pPr>
              <w:pStyle w:val="TableParagraph"/>
              <w:spacing w:before="79"/>
              <w:ind w:left="77"/>
              <w:jc w:val="left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10-11-е</w:t>
            </w:r>
          </w:p>
        </w:tc>
      </w:tr>
    </w:tbl>
    <w:p w:rsidR="00B0560C" w:rsidRDefault="00B0560C">
      <w:pPr>
        <w:rPr>
          <w:rFonts w:ascii="Georgia" w:hAnsi="Georgia"/>
          <w:sz w:val="24"/>
        </w:rPr>
        <w:sectPr w:rsidR="00B0560C">
          <w:pgSz w:w="11920" w:h="16850"/>
          <w:pgMar w:top="1040" w:right="520" w:bottom="580" w:left="780" w:header="0" w:footer="233" w:gutter="0"/>
          <w:cols w:space="720"/>
        </w:sectPr>
      </w:pPr>
    </w:p>
    <w:p w:rsidR="00B0560C" w:rsidRDefault="00B0560C">
      <w:pPr>
        <w:pStyle w:val="a3"/>
        <w:spacing w:before="6"/>
        <w:rPr>
          <w:b/>
          <w:sz w:val="17"/>
        </w:rPr>
      </w:pPr>
    </w:p>
    <w:p w:rsidR="00B0560C" w:rsidRDefault="00B0560C">
      <w:pPr>
        <w:rPr>
          <w:sz w:val="17"/>
        </w:rPr>
        <w:sectPr w:rsidR="00B0560C">
          <w:pgSz w:w="11920" w:h="16850"/>
          <w:pgMar w:top="1600" w:right="520" w:bottom="420" w:left="780" w:header="0" w:footer="233" w:gutter="0"/>
          <w:cols w:space="720"/>
        </w:sectPr>
      </w:pPr>
    </w:p>
    <w:p w:rsidR="00B0560C" w:rsidRDefault="00B0560C">
      <w:pPr>
        <w:pStyle w:val="a3"/>
        <w:spacing w:before="6"/>
        <w:rPr>
          <w:b/>
          <w:sz w:val="17"/>
        </w:rPr>
      </w:pPr>
    </w:p>
    <w:sectPr w:rsidR="00B0560C" w:rsidSect="00B0560C">
      <w:footerReference w:type="default" r:id="rId10"/>
      <w:pgSz w:w="12240" w:h="15840"/>
      <w:pgMar w:top="1500" w:right="1720" w:bottom="420" w:left="1720" w:header="0" w:footer="23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6282" w:rsidRDefault="00086282" w:rsidP="00B0560C">
      <w:r>
        <w:separator/>
      </w:r>
    </w:p>
  </w:endnote>
  <w:endnote w:type="continuationSeparator" w:id="1">
    <w:p w:rsidR="00086282" w:rsidRDefault="00086282" w:rsidP="00B056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60C" w:rsidRDefault="00A977C4">
    <w:pPr>
      <w:pStyle w:val="a3"/>
      <w:spacing w:line="14" w:lineRule="auto"/>
      <w:rPr>
        <w:sz w:val="20"/>
      </w:rPr>
    </w:pPr>
    <w:r w:rsidRPr="00A977C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4pt;margin-top:815.4pt;width:9.1pt;height:18.5pt;z-index:-15987712;mso-position-horizontal-relative:page;mso-position-vertical-relative:page" filled="f" stroked="f">
          <v:textbox inset="0,0,0,0">
            <w:txbxContent>
              <w:p w:rsidR="00B0560C" w:rsidRDefault="00CA4393">
                <w:pPr>
                  <w:spacing w:before="20"/>
                  <w:ind w:left="20"/>
                  <w:rPr>
                    <w:rFonts w:ascii="Microsoft Sans Serif"/>
                    <w:sz w:val="16"/>
                  </w:rPr>
                </w:pPr>
                <w:r>
                  <w:rPr>
                    <w:rFonts w:ascii="Microsoft Sans Serif"/>
                    <w:w w:val="99"/>
                    <w:position w:val="-13"/>
                    <w:sz w:val="20"/>
                  </w:rPr>
                  <w:t xml:space="preserve"> </w:t>
                </w:r>
                <w:r>
                  <w:rPr>
                    <w:rFonts w:ascii="Microsoft Sans Serif"/>
                    <w:spacing w:val="-8"/>
                    <w:position w:val="-13"/>
                    <w:sz w:val="20"/>
                  </w:rPr>
                  <w:t xml:space="preserve"> </w:t>
                </w:r>
                <w:r>
                  <w:rPr>
                    <w:rFonts w:ascii="Microsoft Sans Serif"/>
                    <w:sz w:val="16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60C" w:rsidRDefault="00A977C4">
    <w:pPr>
      <w:pStyle w:val="a3"/>
      <w:spacing w:line="14" w:lineRule="auto"/>
      <w:rPr>
        <w:sz w:val="20"/>
      </w:rPr>
    </w:pPr>
    <w:r w:rsidRPr="00A977C4">
      <w:pict>
        <v:line id="_x0000_s2051" style="position:absolute;z-index:-15987200;mso-position-horizontal-relative:page;mso-position-vertical-relative:page" from="0,808.9pt" to="595.3pt,808.9pt" strokeweight=".8pt">
          <w10:wrap anchorx="page" anchory="page"/>
        </v:line>
      </w:pict>
    </w:r>
    <w:r w:rsidRPr="00A977C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4pt;margin-top:815.4pt;width:8.1pt;height:18.5pt;z-index:-15986688;mso-position-horizontal-relative:page;mso-position-vertical-relative:page" filled="f" stroked="f">
          <v:textbox inset="0,0,0,0">
            <w:txbxContent>
              <w:p w:rsidR="00B0560C" w:rsidRDefault="00CA4393">
                <w:pPr>
                  <w:spacing w:before="20"/>
                  <w:ind w:left="20"/>
                  <w:rPr>
                    <w:rFonts w:ascii="Microsoft Sans Serif"/>
                    <w:sz w:val="16"/>
                  </w:rPr>
                </w:pPr>
                <w:r>
                  <w:rPr>
                    <w:rFonts w:ascii="Microsoft Sans Serif"/>
                    <w:w w:val="99"/>
                    <w:position w:val="-13"/>
                    <w:sz w:val="20"/>
                  </w:rPr>
                  <w:t xml:space="preserve"> </w:t>
                </w:r>
                <w:r>
                  <w:rPr>
                    <w:rFonts w:ascii="Microsoft Sans Serif"/>
                    <w:spacing w:val="-27"/>
                    <w:position w:val="-13"/>
                    <w:sz w:val="20"/>
                  </w:rPr>
                  <w:t xml:space="preserve"> </w:t>
                </w:r>
                <w:r>
                  <w:rPr>
                    <w:rFonts w:ascii="Microsoft Sans Serif"/>
                    <w:sz w:val="16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560C" w:rsidRDefault="00A977C4">
    <w:pPr>
      <w:pStyle w:val="a3"/>
      <w:spacing w:line="14" w:lineRule="auto"/>
      <w:rPr>
        <w:sz w:val="20"/>
      </w:rPr>
    </w:pPr>
    <w:r w:rsidRPr="00A977C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8.9pt;margin-top:765.45pt;width:7.8pt;height:18.35pt;z-index:-15986176;mso-position-horizontal-relative:page;mso-position-vertical-relative:page" filled="f" stroked="f">
          <v:textbox inset="0,0,0,0">
            <w:txbxContent>
              <w:p w:rsidR="00B0560C" w:rsidRDefault="00CA4393">
                <w:pPr>
                  <w:spacing w:before="124"/>
                  <w:ind w:left="20"/>
                  <w:rPr>
                    <w:rFonts w:ascii="Microsoft Sans Serif"/>
                    <w:sz w:val="20"/>
                  </w:rPr>
                </w:pPr>
                <w:r>
                  <w:rPr>
                    <w:rFonts w:ascii="Microsoft Sans Serif"/>
                    <w:sz w:val="16"/>
                  </w:rPr>
                  <w:t xml:space="preserve"> </w:t>
                </w:r>
                <w:r>
                  <w:rPr>
                    <w:rFonts w:ascii="Microsoft Sans Serif"/>
                    <w:spacing w:val="-23"/>
                    <w:sz w:val="16"/>
                  </w:rPr>
                  <w:t xml:space="preserve"> </w:t>
                </w:r>
                <w:r>
                  <w:rPr>
                    <w:rFonts w:ascii="Microsoft Sans Serif"/>
                    <w:w w:val="99"/>
                    <w:position w:val="-13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6282" w:rsidRDefault="00086282" w:rsidP="00B0560C">
      <w:r>
        <w:separator/>
      </w:r>
    </w:p>
  </w:footnote>
  <w:footnote w:type="continuationSeparator" w:id="1">
    <w:p w:rsidR="00086282" w:rsidRDefault="00086282" w:rsidP="00B056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26919"/>
    <w:multiLevelType w:val="hybridMultilevel"/>
    <w:tmpl w:val="3DD8D5D6"/>
    <w:lvl w:ilvl="0" w:tplc="2F7E48FA">
      <w:start w:val="1"/>
      <w:numFmt w:val="decimal"/>
      <w:lvlText w:val="%1."/>
      <w:lvlJc w:val="left"/>
      <w:pPr>
        <w:ind w:left="352" w:hanging="200"/>
        <w:jc w:val="left"/>
      </w:pPr>
      <w:rPr>
        <w:rFonts w:ascii="Georgia" w:eastAsia="Georgia" w:hAnsi="Georgia" w:cs="Georgia" w:hint="default"/>
        <w:b/>
        <w:bCs/>
        <w:spacing w:val="-1"/>
        <w:w w:val="100"/>
        <w:sz w:val="22"/>
        <w:szCs w:val="22"/>
        <w:lang w:val="ru-RU" w:eastAsia="en-US" w:bidi="ar-SA"/>
      </w:rPr>
    </w:lvl>
    <w:lvl w:ilvl="1" w:tplc="10DE7170">
      <w:numFmt w:val="bullet"/>
      <w:lvlText w:val="•"/>
      <w:lvlJc w:val="left"/>
      <w:pPr>
        <w:ind w:left="1385" w:hanging="200"/>
      </w:pPr>
      <w:rPr>
        <w:rFonts w:hint="default"/>
        <w:lang w:val="ru-RU" w:eastAsia="en-US" w:bidi="ar-SA"/>
      </w:rPr>
    </w:lvl>
    <w:lvl w:ilvl="2" w:tplc="6FF0A532">
      <w:numFmt w:val="bullet"/>
      <w:lvlText w:val="•"/>
      <w:lvlJc w:val="left"/>
      <w:pPr>
        <w:ind w:left="2410" w:hanging="200"/>
      </w:pPr>
      <w:rPr>
        <w:rFonts w:hint="default"/>
        <w:lang w:val="ru-RU" w:eastAsia="en-US" w:bidi="ar-SA"/>
      </w:rPr>
    </w:lvl>
    <w:lvl w:ilvl="3" w:tplc="FB766634">
      <w:numFmt w:val="bullet"/>
      <w:lvlText w:val="•"/>
      <w:lvlJc w:val="left"/>
      <w:pPr>
        <w:ind w:left="3435" w:hanging="200"/>
      </w:pPr>
      <w:rPr>
        <w:rFonts w:hint="default"/>
        <w:lang w:val="ru-RU" w:eastAsia="en-US" w:bidi="ar-SA"/>
      </w:rPr>
    </w:lvl>
    <w:lvl w:ilvl="4" w:tplc="33F0EA64">
      <w:numFmt w:val="bullet"/>
      <w:lvlText w:val="•"/>
      <w:lvlJc w:val="left"/>
      <w:pPr>
        <w:ind w:left="4460" w:hanging="200"/>
      </w:pPr>
      <w:rPr>
        <w:rFonts w:hint="default"/>
        <w:lang w:val="ru-RU" w:eastAsia="en-US" w:bidi="ar-SA"/>
      </w:rPr>
    </w:lvl>
    <w:lvl w:ilvl="5" w:tplc="A0E4F654">
      <w:numFmt w:val="bullet"/>
      <w:lvlText w:val="•"/>
      <w:lvlJc w:val="left"/>
      <w:pPr>
        <w:ind w:left="5485" w:hanging="200"/>
      </w:pPr>
      <w:rPr>
        <w:rFonts w:hint="default"/>
        <w:lang w:val="ru-RU" w:eastAsia="en-US" w:bidi="ar-SA"/>
      </w:rPr>
    </w:lvl>
    <w:lvl w:ilvl="6" w:tplc="75BC27C8">
      <w:numFmt w:val="bullet"/>
      <w:lvlText w:val="•"/>
      <w:lvlJc w:val="left"/>
      <w:pPr>
        <w:ind w:left="6510" w:hanging="200"/>
      </w:pPr>
      <w:rPr>
        <w:rFonts w:hint="default"/>
        <w:lang w:val="ru-RU" w:eastAsia="en-US" w:bidi="ar-SA"/>
      </w:rPr>
    </w:lvl>
    <w:lvl w:ilvl="7" w:tplc="93B030A4">
      <w:numFmt w:val="bullet"/>
      <w:lvlText w:val="•"/>
      <w:lvlJc w:val="left"/>
      <w:pPr>
        <w:ind w:left="7535" w:hanging="200"/>
      </w:pPr>
      <w:rPr>
        <w:rFonts w:hint="default"/>
        <w:lang w:val="ru-RU" w:eastAsia="en-US" w:bidi="ar-SA"/>
      </w:rPr>
    </w:lvl>
    <w:lvl w:ilvl="8" w:tplc="78B89A26">
      <w:numFmt w:val="bullet"/>
      <w:lvlText w:val="•"/>
      <w:lvlJc w:val="left"/>
      <w:pPr>
        <w:ind w:left="8560" w:hanging="2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0560C"/>
    <w:rsid w:val="00086282"/>
    <w:rsid w:val="004E585F"/>
    <w:rsid w:val="007710C1"/>
    <w:rsid w:val="00A977C4"/>
    <w:rsid w:val="00AD1E11"/>
    <w:rsid w:val="00B0560C"/>
    <w:rsid w:val="00CA4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0560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560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0560C"/>
    <w:rPr>
      <w:rFonts w:ascii="Georgia" w:eastAsia="Georgia" w:hAnsi="Georgia" w:cs="Georgia"/>
      <w:sz w:val="24"/>
      <w:szCs w:val="24"/>
    </w:rPr>
  </w:style>
  <w:style w:type="paragraph" w:styleId="a4">
    <w:name w:val="List Paragraph"/>
    <w:basedOn w:val="a"/>
    <w:uiPriority w:val="1"/>
    <w:qFormat/>
    <w:rsid w:val="00B0560C"/>
    <w:pPr>
      <w:ind w:left="352" w:hanging="294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a"/>
    <w:uiPriority w:val="1"/>
    <w:qFormat/>
    <w:rsid w:val="00B0560C"/>
    <w:pPr>
      <w:ind w:left="78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4E585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585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3817</Words>
  <Characters>21757</Characters>
  <Application>Microsoft Office Word</Application>
  <DocSecurity>0</DocSecurity>
  <Lines>181</Lines>
  <Paragraphs>51</Paragraphs>
  <ScaleCrop>false</ScaleCrop>
  <Company/>
  <LinksUpToDate>false</LinksUpToDate>
  <CharactersWithSpaces>25523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3</cp:revision>
  <dcterms:created xsi:type="dcterms:W3CDTF">2023-10-02T19:22:00Z</dcterms:created>
  <dcterms:modified xsi:type="dcterms:W3CDTF">2023-10-02T20:10:00Z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2023-10-02T00:00:00Z</vt:filetime>
  </property>
</Properties>
</file>